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3FCB" w:rsidRPr="00B83E02" w:rsidRDefault="00F44812" w:rsidP="00B83E02">
      <w:pPr>
        <w:spacing w:after="0"/>
        <w:rPr>
          <w:b/>
          <w:sz w:val="28"/>
          <w:szCs w:val="28"/>
        </w:rPr>
      </w:pPr>
      <w:r>
        <w:rPr>
          <w:b/>
          <w:sz w:val="28"/>
          <w:szCs w:val="28"/>
        </w:rPr>
        <w:t>Planning Officer’s Rep</w:t>
      </w:r>
      <w:r w:rsidR="00243B2A">
        <w:rPr>
          <w:b/>
          <w:sz w:val="28"/>
          <w:szCs w:val="28"/>
        </w:rPr>
        <w:t>ort</w:t>
      </w:r>
      <w:r w:rsidR="000D732F">
        <w:rPr>
          <w:b/>
          <w:sz w:val="28"/>
          <w:szCs w:val="28"/>
        </w:rPr>
        <w:t>;</w:t>
      </w:r>
      <w:r w:rsidR="00847D81" w:rsidRPr="00847D81">
        <w:rPr>
          <w:b/>
          <w:sz w:val="28"/>
          <w:szCs w:val="28"/>
        </w:rPr>
        <w:t xml:space="preserve"> </w:t>
      </w:r>
      <w:r w:rsidR="00953086">
        <w:rPr>
          <w:b/>
          <w:sz w:val="28"/>
          <w:szCs w:val="28"/>
        </w:rPr>
        <w:t>S&amp;DR Friends</w:t>
      </w:r>
      <w:r w:rsidR="000D732F">
        <w:rPr>
          <w:b/>
          <w:sz w:val="28"/>
          <w:szCs w:val="28"/>
        </w:rPr>
        <w:t xml:space="preserve"> Meeting </w:t>
      </w:r>
      <w:r w:rsidR="007039BA">
        <w:rPr>
          <w:b/>
          <w:sz w:val="28"/>
          <w:szCs w:val="28"/>
        </w:rPr>
        <w:t>1 December</w:t>
      </w:r>
      <w:r w:rsidR="00337417">
        <w:rPr>
          <w:b/>
          <w:sz w:val="28"/>
          <w:szCs w:val="28"/>
        </w:rPr>
        <w:t xml:space="preserve"> </w:t>
      </w:r>
      <w:r w:rsidR="00A573F4">
        <w:rPr>
          <w:b/>
          <w:sz w:val="28"/>
          <w:szCs w:val="28"/>
        </w:rPr>
        <w:t>2022</w:t>
      </w:r>
    </w:p>
    <w:p w:rsidR="00B46958" w:rsidRPr="006E4416" w:rsidRDefault="00356666" w:rsidP="00FA6BFE">
      <w:pPr>
        <w:pStyle w:val="NormalWeb"/>
        <w:shd w:val="clear" w:color="auto" w:fill="FFFFFF"/>
        <w:spacing w:before="0" w:beforeAutospacing="0" w:after="0" w:afterAutospacing="0"/>
        <w:textAlignment w:val="baseline"/>
        <w:rPr>
          <w:rFonts w:asciiTheme="minorHAnsi" w:hAnsiTheme="minorHAnsi" w:cs="Arial"/>
          <w:sz w:val="22"/>
          <w:szCs w:val="22"/>
        </w:rPr>
      </w:pPr>
      <w:r w:rsidRPr="006E4416">
        <w:rPr>
          <w:rFonts w:asciiTheme="minorHAnsi" w:hAnsiTheme="minorHAnsi" w:cs="Arial"/>
          <w:sz w:val="22"/>
          <w:szCs w:val="22"/>
        </w:rPr>
        <w:t>New items</w:t>
      </w:r>
      <w:r w:rsidR="00580995" w:rsidRPr="006E4416">
        <w:rPr>
          <w:rFonts w:asciiTheme="minorHAnsi" w:hAnsiTheme="minorHAnsi" w:cs="Arial"/>
          <w:sz w:val="22"/>
          <w:szCs w:val="22"/>
        </w:rPr>
        <w:t xml:space="preserve"> </w:t>
      </w:r>
      <w:r w:rsidRPr="006E4416">
        <w:rPr>
          <w:rFonts w:asciiTheme="minorHAnsi" w:hAnsiTheme="minorHAnsi" w:cs="Arial"/>
          <w:sz w:val="22"/>
          <w:szCs w:val="22"/>
        </w:rPr>
        <w:t>and</w:t>
      </w:r>
      <w:r w:rsidR="007663DB" w:rsidRPr="006E4416">
        <w:rPr>
          <w:rFonts w:asciiTheme="minorHAnsi" w:hAnsiTheme="minorHAnsi" w:cs="Arial"/>
          <w:sz w:val="22"/>
          <w:szCs w:val="22"/>
        </w:rPr>
        <w:t xml:space="preserve"> decisions </w:t>
      </w:r>
      <w:r w:rsidRPr="006E4416">
        <w:rPr>
          <w:rFonts w:asciiTheme="minorHAnsi" w:hAnsiTheme="minorHAnsi" w:cs="Arial"/>
          <w:sz w:val="22"/>
          <w:szCs w:val="22"/>
        </w:rPr>
        <w:t xml:space="preserve">made </w:t>
      </w:r>
      <w:r w:rsidR="00310532" w:rsidRPr="006E4416">
        <w:rPr>
          <w:rFonts w:asciiTheme="minorHAnsi" w:hAnsiTheme="minorHAnsi" w:cs="Arial"/>
          <w:sz w:val="22"/>
          <w:szCs w:val="22"/>
        </w:rPr>
        <w:t>on applications since the last</w:t>
      </w:r>
      <w:r w:rsidRPr="006E4416">
        <w:rPr>
          <w:rFonts w:asciiTheme="minorHAnsi" w:hAnsiTheme="minorHAnsi" w:cs="Arial"/>
          <w:sz w:val="22"/>
          <w:szCs w:val="22"/>
        </w:rPr>
        <w:t xml:space="preserve"> report </w:t>
      </w:r>
      <w:r w:rsidR="00580995" w:rsidRPr="006E4416">
        <w:rPr>
          <w:rFonts w:asciiTheme="minorHAnsi" w:hAnsiTheme="minorHAnsi" w:cs="Arial"/>
          <w:sz w:val="22"/>
          <w:szCs w:val="22"/>
        </w:rPr>
        <w:t xml:space="preserve">are in </w:t>
      </w:r>
      <w:r w:rsidR="00580995" w:rsidRPr="006E4416">
        <w:rPr>
          <w:rFonts w:asciiTheme="minorHAnsi" w:hAnsiTheme="minorHAnsi" w:cs="Arial"/>
          <w:color w:val="FF0000"/>
          <w:sz w:val="22"/>
          <w:szCs w:val="22"/>
        </w:rPr>
        <w:t>red</w:t>
      </w:r>
      <w:r w:rsidR="00580995" w:rsidRPr="006E4416">
        <w:rPr>
          <w:rFonts w:asciiTheme="minorHAnsi" w:hAnsiTheme="minorHAnsi" w:cs="Arial"/>
          <w:sz w:val="22"/>
          <w:szCs w:val="22"/>
        </w:rPr>
        <w:t xml:space="preserve"> type.  Any u</w:t>
      </w:r>
      <w:r w:rsidR="00B46958" w:rsidRPr="006E4416">
        <w:rPr>
          <w:rFonts w:asciiTheme="minorHAnsi" w:hAnsiTheme="minorHAnsi" w:cs="Arial"/>
          <w:sz w:val="22"/>
          <w:szCs w:val="22"/>
        </w:rPr>
        <w:t>pda</w:t>
      </w:r>
      <w:r w:rsidR="0007535D" w:rsidRPr="006E4416">
        <w:rPr>
          <w:rFonts w:asciiTheme="minorHAnsi" w:hAnsiTheme="minorHAnsi" w:cs="Arial"/>
          <w:sz w:val="22"/>
          <w:szCs w:val="22"/>
        </w:rPr>
        <w:t>tes</w:t>
      </w:r>
      <w:r w:rsidR="00717EA2" w:rsidRPr="006E4416">
        <w:rPr>
          <w:rFonts w:asciiTheme="minorHAnsi" w:hAnsiTheme="minorHAnsi" w:cs="Arial"/>
          <w:sz w:val="22"/>
          <w:szCs w:val="22"/>
        </w:rPr>
        <w:t xml:space="preserve"> will be </w:t>
      </w:r>
      <w:r w:rsidR="00B46958" w:rsidRPr="006E4416">
        <w:rPr>
          <w:rFonts w:asciiTheme="minorHAnsi" w:hAnsiTheme="minorHAnsi" w:cs="Arial"/>
          <w:sz w:val="22"/>
          <w:szCs w:val="22"/>
        </w:rPr>
        <w:t xml:space="preserve">reported at the </w:t>
      </w:r>
      <w:proofErr w:type="gramStart"/>
      <w:r w:rsidR="00B46958" w:rsidRPr="006E4416">
        <w:rPr>
          <w:rFonts w:asciiTheme="minorHAnsi" w:hAnsiTheme="minorHAnsi" w:cs="Arial"/>
          <w:sz w:val="22"/>
          <w:szCs w:val="22"/>
        </w:rPr>
        <w:t>meeting</w:t>
      </w:r>
      <w:r w:rsidR="008439A0" w:rsidRPr="006E4416">
        <w:rPr>
          <w:rFonts w:asciiTheme="minorHAnsi" w:hAnsiTheme="minorHAnsi" w:cs="Arial"/>
          <w:sz w:val="22"/>
          <w:szCs w:val="22"/>
        </w:rPr>
        <w:t>,</w:t>
      </w:r>
      <w:proofErr w:type="gramEnd"/>
      <w:r w:rsidR="008439A0" w:rsidRPr="006E4416">
        <w:rPr>
          <w:rFonts w:asciiTheme="minorHAnsi" w:hAnsiTheme="minorHAnsi" w:cs="Arial"/>
          <w:sz w:val="22"/>
          <w:szCs w:val="22"/>
        </w:rPr>
        <w:t xml:space="preserve"> otherwise I</w:t>
      </w:r>
      <w:r w:rsidR="00260F2D" w:rsidRPr="006E4416">
        <w:rPr>
          <w:rFonts w:asciiTheme="minorHAnsi" w:hAnsiTheme="minorHAnsi" w:cs="Arial"/>
          <w:sz w:val="22"/>
          <w:szCs w:val="22"/>
        </w:rPr>
        <w:t>tems will be taken as read unless members have questions to ask or comments to make.</w:t>
      </w:r>
    </w:p>
    <w:p w:rsidR="00B46958" w:rsidRPr="006E4416" w:rsidRDefault="00B46958" w:rsidP="00FA6BFE">
      <w:pPr>
        <w:pStyle w:val="NormalWeb"/>
        <w:shd w:val="clear" w:color="auto" w:fill="FFFFFF"/>
        <w:spacing w:before="0" w:beforeAutospacing="0" w:after="0" w:afterAutospacing="0"/>
        <w:textAlignment w:val="baseline"/>
        <w:rPr>
          <w:rFonts w:asciiTheme="minorHAnsi" w:hAnsiTheme="minorHAnsi" w:cs="Arial"/>
          <w:sz w:val="22"/>
          <w:szCs w:val="22"/>
        </w:rPr>
      </w:pPr>
    </w:p>
    <w:p w:rsidR="009B6E90" w:rsidRPr="006E4416" w:rsidRDefault="00515C47" w:rsidP="00FA6BFE">
      <w:pPr>
        <w:pStyle w:val="NormalWeb"/>
        <w:shd w:val="clear" w:color="auto" w:fill="FFFFFF"/>
        <w:spacing w:before="0" w:beforeAutospacing="0" w:after="0" w:afterAutospacing="0"/>
        <w:textAlignment w:val="baseline"/>
        <w:rPr>
          <w:rFonts w:asciiTheme="minorHAnsi" w:hAnsiTheme="minorHAnsi" w:cstheme="minorHAnsi"/>
          <w:b/>
          <w:sz w:val="22"/>
          <w:szCs w:val="22"/>
        </w:rPr>
      </w:pPr>
      <w:proofErr w:type="gramStart"/>
      <w:r w:rsidRPr="006E4416">
        <w:rPr>
          <w:rFonts w:asciiTheme="minorHAnsi" w:hAnsiTheme="minorHAnsi" w:cstheme="minorHAnsi"/>
          <w:b/>
          <w:sz w:val="22"/>
          <w:szCs w:val="22"/>
        </w:rPr>
        <w:t xml:space="preserve">1  </w:t>
      </w:r>
      <w:r w:rsidR="00147457" w:rsidRPr="006E4416">
        <w:rPr>
          <w:rFonts w:asciiTheme="minorHAnsi" w:hAnsiTheme="minorHAnsi" w:cstheme="minorHAnsi"/>
          <w:b/>
          <w:sz w:val="22"/>
          <w:szCs w:val="22"/>
        </w:rPr>
        <w:t>DURHAM</w:t>
      </w:r>
      <w:proofErr w:type="gramEnd"/>
      <w:r w:rsidR="00147457" w:rsidRPr="006E4416">
        <w:rPr>
          <w:rFonts w:asciiTheme="minorHAnsi" w:hAnsiTheme="minorHAnsi" w:cstheme="minorHAnsi"/>
          <w:b/>
          <w:sz w:val="22"/>
          <w:szCs w:val="22"/>
        </w:rPr>
        <w:t xml:space="preserve"> COUNT</w:t>
      </w:r>
      <w:r w:rsidRPr="006E4416">
        <w:rPr>
          <w:rFonts w:asciiTheme="minorHAnsi" w:hAnsiTheme="minorHAnsi" w:cstheme="minorHAnsi"/>
          <w:b/>
          <w:sz w:val="22"/>
          <w:szCs w:val="22"/>
        </w:rPr>
        <w:t>Y</w:t>
      </w:r>
    </w:p>
    <w:p w:rsidR="00F4562F" w:rsidRPr="006E4416" w:rsidRDefault="00F4562F" w:rsidP="00FA6BFE">
      <w:pPr>
        <w:spacing w:after="0" w:line="240" w:lineRule="auto"/>
        <w:rPr>
          <w:rFonts w:cstheme="minorHAnsi"/>
          <w:color w:val="FF0000"/>
        </w:rPr>
      </w:pPr>
    </w:p>
    <w:p w:rsidR="008C470A" w:rsidRPr="006E4416" w:rsidRDefault="00240110" w:rsidP="00FA6BFE">
      <w:pPr>
        <w:spacing w:after="0" w:line="240" w:lineRule="auto"/>
        <w:rPr>
          <w:rFonts w:cstheme="minorHAnsi"/>
          <w:b/>
        </w:rPr>
      </w:pPr>
      <w:proofErr w:type="gramStart"/>
      <w:r w:rsidRPr="006E4416">
        <w:rPr>
          <w:rFonts w:cstheme="minorHAnsi"/>
          <w:b/>
        </w:rPr>
        <w:t>k</w:t>
      </w:r>
      <w:proofErr w:type="gramEnd"/>
      <w:r w:rsidRPr="006E4416">
        <w:rPr>
          <w:rFonts w:cstheme="minorHAnsi"/>
          <w:b/>
        </w:rPr>
        <w:t xml:space="preserve">  </w:t>
      </w:r>
      <w:r w:rsidRPr="006E4416">
        <w:t xml:space="preserve"> </w:t>
      </w:r>
      <w:r w:rsidRPr="006E4416">
        <w:rPr>
          <w:rFonts w:cstheme="minorHAnsi"/>
          <w:b/>
        </w:rPr>
        <w:t>DM/22/01891/FPA Craggwood Holiday Park proposed extension</w:t>
      </w:r>
    </w:p>
    <w:p w:rsidR="0024328D" w:rsidRPr="006E4416" w:rsidRDefault="0024328D" w:rsidP="00FA6BFE">
      <w:pPr>
        <w:spacing w:after="0" w:line="240" w:lineRule="auto"/>
        <w:rPr>
          <w:rFonts w:cstheme="minorHAnsi"/>
          <w:b/>
          <w:color w:val="FF0000"/>
        </w:rPr>
      </w:pPr>
    </w:p>
    <w:p w:rsidR="00E96650" w:rsidRPr="006E4416" w:rsidRDefault="00562B2C" w:rsidP="00FA6BFE">
      <w:pPr>
        <w:spacing w:after="0" w:line="240" w:lineRule="auto"/>
        <w:rPr>
          <w:rFonts w:cstheme="minorHAnsi"/>
        </w:rPr>
      </w:pPr>
      <w:r>
        <w:rPr>
          <w:rFonts w:cstheme="minorHAnsi"/>
        </w:rPr>
        <w:t>Further to last month’s report, we are waiting for the applicant to submit details of how the Haggerleases embankment adjoining the site will be landscaped.</w:t>
      </w:r>
      <w:r w:rsidR="00512680" w:rsidRPr="006E4416">
        <w:rPr>
          <w:rFonts w:cstheme="minorHAnsi"/>
        </w:rPr>
        <w:t xml:space="preserve"> </w:t>
      </w:r>
    </w:p>
    <w:p w:rsidR="00512680" w:rsidRPr="006E4416" w:rsidRDefault="00512680" w:rsidP="00FA6BFE">
      <w:pPr>
        <w:spacing w:after="0" w:line="240" w:lineRule="auto"/>
        <w:rPr>
          <w:rFonts w:cstheme="minorHAnsi"/>
          <w:b/>
          <w:color w:val="FF0000"/>
        </w:rPr>
      </w:pPr>
    </w:p>
    <w:p w:rsidR="0027424F" w:rsidRPr="006E4416" w:rsidRDefault="0027424F" w:rsidP="00FA6BFE">
      <w:pPr>
        <w:spacing w:after="0" w:line="240" w:lineRule="auto"/>
        <w:rPr>
          <w:rFonts w:cstheme="minorHAnsi"/>
          <w:b/>
        </w:rPr>
      </w:pPr>
      <w:proofErr w:type="gramStart"/>
      <w:r w:rsidRPr="006E4416">
        <w:rPr>
          <w:rFonts w:cstheme="minorHAnsi"/>
          <w:b/>
        </w:rPr>
        <w:t>l  Proposed</w:t>
      </w:r>
      <w:proofErr w:type="gramEnd"/>
      <w:r w:rsidRPr="006E4416">
        <w:rPr>
          <w:rFonts w:cstheme="minorHAnsi"/>
          <w:b/>
        </w:rPr>
        <w:t xml:space="preserve"> Bluestone Solar Panel Farm, High Lands, Cockfield</w:t>
      </w:r>
    </w:p>
    <w:p w:rsidR="0024328D" w:rsidRPr="006E4416" w:rsidRDefault="0024328D" w:rsidP="00FA6BFE">
      <w:pPr>
        <w:spacing w:after="0" w:line="240" w:lineRule="auto"/>
        <w:rPr>
          <w:rFonts w:cstheme="minorHAnsi"/>
          <w:b/>
          <w:color w:val="FF0000"/>
        </w:rPr>
      </w:pPr>
    </w:p>
    <w:p w:rsidR="0024328D" w:rsidRPr="006E4416" w:rsidRDefault="00A50562" w:rsidP="00FA6BFE">
      <w:pPr>
        <w:spacing w:after="0" w:line="240" w:lineRule="auto"/>
        <w:rPr>
          <w:rFonts w:cstheme="minorHAnsi"/>
        </w:rPr>
      </w:pPr>
      <w:r w:rsidRPr="006E4416">
        <w:rPr>
          <w:rFonts w:cstheme="minorHAnsi"/>
        </w:rPr>
        <w:t xml:space="preserve">Further to September’s report, Alan Townsend (Vice Chair) and I had a Zoom conference on 10 October with developers the Bluefield Group and their consultants Alpaca Communications.  They described their proposals which will accommodate existing public bridleways and footpaths within the site in enhanced landscaped corridors.  The proposals are unlikely to have any </w:t>
      </w:r>
      <w:r w:rsidR="00740A24" w:rsidRPr="006E4416">
        <w:rPr>
          <w:rFonts w:cstheme="minorHAnsi"/>
        </w:rPr>
        <w:t xml:space="preserve">physical or visual </w:t>
      </w:r>
      <w:r w:rsidRPr="006E4416">
        <w:rPr>
          <w:rFonts w:cstheme="minorHAnsi"/>
        </w:rPr>
        <w:t>impact on the setting of the Haggerleases Branch. They are drawing up a list of potential public benefits, which include providing information panels describing the area’s mining and railway heritage.  They are willing to consider opening up the ‘High Line’ as a footpath and they will consider helping us in our endeavours to promote the Haggerlease</w:t>
      </w:r>
      <w:r w:rsidR="00F754D7" w:rsidRPr="006E4416">
        <w:rPr>
          <w:rFonts w:cstheme="minorHAnsi"/>
        </w:rPr>
        <w:t>s</w:t>
      </w:r>
      <w:r w:rsidRPr="006E4416">
        <w:rPr>
          <w:rFonts w:cstheme="minorHAnsi"/>
        </w:rPr>
        <w:t xml:space="preserve"> Branch, such as assisting the funding of a walks leaflet.</w:t>
      </w:r>
      <w:r w:rsidR="00F754D7" w:rsidRPr="006E4416">
        <w:rPr>
          <w:rFonts w:cstheme="minorHAnsi"/>
        </w:rPr>
        <w:t xml:space="preserve"> </w:t>
      </w:r>
    </w:p>
    <w:p w:rsidR="0055329E" w:rsidRPr="00250094" w:rsidRDefault="00250094" w:rsidP="00FA6BFE">
      <w:pPr>
        <w:spacing w:after="0" w:line="240" w:lineRule="auto"/>
        <w:rPr>
          <w:rFonts w:cstheme="minorHAnsi"/>
        </w:rPr>
      </w:pPr>
      <w:r>
        <w:rPr>
          <w:rFonts w:cstheme="minorHAnsi"/>
        </w:rPr>
        <w:t>A</w:t>
      </w:r>
      <w:r w:rsidRPr="00250094">
        <w:rPr>
          <w:rFonts w:cstheme="minorHAnsi"/>
        </w:rPr>
        <w:t xml:space="preserve"> public consultation event </w:t>
      </w:r>
      <w:r>
        <w:rPr>
          <w:rFonts w:cstheme="minorHAnsi"/>
        </w:rPr>
        <w:t xml:space="preserve">is being held </w:t>
      </w:r>
      <w:r w:rsidRPr="00250094">
        <w:rPr>
          <w:rFonts w:cstheme="minorHAnsi"/>
        </w:rPr>
        <w:t xml:space="preserve">on Wednesday 7th December 2022 from 2pm to 7pm at Lands Village Hall, High Lands, </w:t>
      </w:r>
      <w:proofErr w:type="gramStart"/>
      <w:r w:rsidRPr="00250094">
        <w:rPr>
          <w:rFonts w:cstheme="minorHAnsi"/>
        </w:rPr>
        <w:t>County</w:t>
      </w:r>
      <w:proofErr w:type="gramEnd"/>
      <w:r w:rsidRPr="00250094">
        <w:rPr>
          <w:rFonts w:cstheme="minorHAnsi"/>
        </w:rPr>
        <w:t xml:space="preserve"> Durham, DL13 5AR.</w:t>
      </w:r>
      <w:r>
        <w:rPr>
          <w:rFonts w:cstheme="minorHAnsi"/>
        </w:rPr>
        <w:t xml:space="preserve">  All are welcome and details of the proposals can be found via the </w:t>
      </w:r>
      <w:proofErr w:type="gramStart"/>
      <w:r>
        <w:rPr>
          <w:rFonts w:cstheme="minorHAnsi"/>
        </w:rPr>
        <w:t xml:space="preserve">link  </w:t>
      </w:r>
      <w:r w:rsidRPr="00250094">
        <w:rPr>
          <w:rFonts w:cstheme="minorHAnsi"/>
          <w:b/>
        </w:rPr>
        <w:t>ht</w:t>
      </w:r>
      <w:r>
        <w:rPr>
          <w:rFonts w:cstheme="minorHAnsi"/>
          <w:b/>
        </w:rPr>
        <w:t>tp</w:t>
      </w:r>
      <w:proofErr w:type="gramEnd"/>
      <w:r>
        <w:rPr>
          <w:rFonts w:cstheme="minorHAnsi"/>
          <w:b/>
        </w:rPr>
        <w:t>://www.bluestonesolarfarm.com</w:t>
      </w:r>
    </w:p>
    <w:p w:rsidR="00250094" w:rsidRDefault="00250094" w:rsidP="00FA6BFE">
      <w:pPr>
        <w:spacing w:after="0" w:line="240" w:lineRule="auto"/>
        <w:rPr>
          <w:rFonts w:cstheme="minorHAnsi"/>
          <w:b/>
          <w:color w:val="FF0000"/>
        </w:rPr>
      </w:pPr>
    </w:p>
    <w:p w:rsidR="00131A2E" w:rsidRPr="006E4416" w:rsidRDefault="0055329E" w:rsidP="00FA6BFE">
      <w:pPr>
        <w:spacing w:after="0" w:line="240" w:lineRule="auto"/>
        <w:rPr>
          <w:rFonts w:cstheme="minorHAnsi"/>
          <w:b/>
          <w:color w:val="FF0000"/>
        </w:rPr>
      </w:pPr>
      <w:proofErr w:type="gramStart"/>
      <w:r w:rsidRPr="006E4416">
        <w:rPr>
          <w:rFonts w:cstheme="minorHAnsi"/>
          <w:b/>
          <w:color w:val="FF0000"/>
        </w:rPr>
        <w:t>n  New</w:t>
      </w:r>
      <w:proofErr w:type="gramEnd"/>
      <w:r w:rsidRPr="006E4416">
        <w:rPr>
          <w:rFonts w:cstheme="minorHAnsi"/>
          <w:b/>
          <w:color w:val="FF0000"/>
        </w:rPr>
        <w:t xml:space="preserve"> wall at Unit 10 </w:t>
      </w:r>
      <w:proofErr w:type="spellStart"/>
      <w:r w:rsidRPr="006E4416">
        <w:rPr>
          <w:rFonts w:cstheme="minorHAnsi"/>
          <w:b/>
          <w:color w:val="FF0000"/>
        </w:rPr>
        <w:t>Hackwoth</w:t>
      </w:r>
      <w:proofErr w:type="spellEnd"/>
      <w:r w:rsidRPr="006E4416">
        <w:rPr>
          <w:rFonts w:cstheme="minorHAnsi"/>
          <w:b/>
          <w:color w:val="FF0000"/>
        </w:rPr>
        <w:t xml:space="preserve"> Industrial Park, Shildon</w:t>
      </w:r>
    </w:p>
    <w:p w:rsidR="00572969" w:rsidRPr="006E4416" w:rsidRDefault="00572969" w:rsidP="00FA6BFE">
      <w:pPr>
        <w:spacing w:after="0" w:line="240" w:lineRule="auto"/>
        <w:rPr>
          <w:rFonts w:cstheme="minorHAnsi"/>
          <w:b/>
          <w:color w:val="FF0000"/>
        </w:rPr>
      </w:pPr>
    </w:p>
    <w:p w:rsidR="0055329E" w:rsidRPr="001D74F1" w:rsidRDefault="0055329E" w:rsidP="00FA6BFE">
      <w:pPr>
        <w:spacing w:after="0" w:line="240" w:lineRule="auto"/>
        <w:rPr>
          <w:rFonts w:cstheme="minorHAnsi"/>
        </w:rPr>
      </w:pPr>
      <w:r w:rsidRPr="001D74F1">
        <w:rPr>
          <w:rFonts w:cstheme="minorHAnsi"/>
        </w:rPr>
        <w:t>A</w:t>
      </w:r>
      <w:r w:rsidR="00572969" w:rsidRPr="001D74F1">
        <w:rPr>
          <w:rFonts w:cstheme="minorHAnsi"/>
        </w:rPr>
        <w:t xml:space="preserve"> new</w:t>
      </w:r>
      <w:r w:rsidRPr="001D74F1">
        <w:rPr>
          <w:rFonts w:cstheme="minorHAnsi"/>
        </w:rPr>
        <w:t xml:space="preserve"> </w:t>
      </w:r>
      <w:r w:rsidR="006E4416" w:rsidRPr="001D74F1">
        <w:rPr>
          <w:rFonts w:cstheme="minorHAnsi"/>
        </w:rPr>
        <w:t>concrete panel wall, approximately</w:t>
      </w:r>
      <w:r w:rsidRPr="001D74F1">
        <w:rPr>
          <w:rFonts w:cstheme="minorHAnsi"/>
        </w:rPr>
        <w:t xml:space="preserve"> 2.0 metres high, </w:t>
      </w:r>
      <w:r w:rsidR="00E573B1" w:rsidRPr="001D74F1">
        <w:rPr>
          <w:rFonts w:cstheme="minorHAnsi"/>
        </w:rPr>
        <w:t xml:space="preserve">with taller floodlight poles, </w:t>
      </w:r>
      <w:r w:rsidRPr="001D74F1">
        <w:rPr>
          <w:rFonts w:cstheme="minorHAnsi"/>
        </w:rPr>
        <w:t>has been erected along the northern boundary of the scrap yard at Hackworth Industrial Park, replacing the steel palisade railings (see photo below).  The boundary sits alongside the S&amp;DR trackbed between the foot of the Brusselton Incline east and Masons Arms crossing.   It will enclose the walking and cycling route which has woodland on the north side.</w:t>
      </w:r>
      <w:r w:rsidR="00572969" w:rsidRPr="001D74F1">
        <w:rPr>
          <w:rFonts w:cstheme="minorHAnsi"/>
        </w:rPr>
        <w:t xml:space="preserve">  It is likely to attract graffiti. </w:t>
      </w:r>
    </w:p>
    <w:p w:rsidR="00562B2C" w:rsidRDefault="00572969" w:rsidP="00FA6BFE">
      <w:pPr>
        <w:spacing w:after="0" w:line="240" w:lineRule="auto"/>
        <w:rPr>
          <w:rFonts w:cstheme="minorHAnsi"/>
        </w:rPr>
      </w:pPr>
      <w:r w:rsidRPr="001D74F1">
        <w:rPr>
          <w:rFonts w:cstheme="minorHAnsi"/>
        </w:rPr>
        <w:t>I am makin</w:t>
      </w:r>
      <w:r w:rsidR="006E4416" w:rsidRPr="001D74F1">
        <w:rPr>
          <w:rFonts w:cstheme="minorHAnsi"/>
        </w:rPr>
        <w:t>g enquiries into the e</w:t>
      </w:r>
      <w:r w:rsidRPr="001D74F1">
        <w:rPr>
          <w:rFonts w:cstheme="minorHAnsi"/>
        </w:rPr>
        <w:t>ffect this will have on the setting of the S&amp;DR and on the enjoyment of visitors walking the line.  I</w:t>
      </w:r>
      <w:r w:rsidR="00325734" w:rsidRPr="001D74F1">
        <w:rPr>
          <w:rFonts w:cstheme="minorHAnsi"/>
        </w:rPr>
        <w:t xml:space="preserve"> </w:t>
      </w:r>
      <w:r w:rsidR="006E4416" w:rsidRPr="001D74F1">
        <w:rPr>
          <w:rFonts w:cstheme="minorHAnsi"/>
        </w:rPr>
        <w:t xml:space="preserve">have </w:t>
      </w:r>
      <w:r w:rsidR="001D74F1" w:rsidRPr="001D74F1">
        <w:rPr>
          <w:rFonts w:cstheme="minorHAnsi"/>
        </w:rPr>
        <w:t>notified the</w:t>
      </w:r>
      <w:r w:rsidR="006E4416" w:rsidRPr="001D74F1">
        <w:rPr>
          <w:rFonts w:cstheme="minorHAnsi"/>
        </w:rPr>
        <w:t xml:space="preserve"> Council planners</w:t>
      </w:r>
      <w:r w:rsidRPr="001D74F1">
        <w:rPr>
          <w:rFonts w:cstheme="minorHAnsi"/>
        </w:rPr>
        <w:t xml:space="preserve"> </w:t>
      </w:r>
      <w:r w:rsidR="00562B2C">
        <w:rPr>
          <w:rFonts w:cstheme="minorHAnsi"/>
        </w:rPr>
        <w:t xml:space="preserve">and they are investigating </w:t>
      </w:r>
      <w:r w:rsidRPr="001D74F1">
        <w:rPr>
          <w:rFonts w:cstheme="minorHAnsi"/>
        </w:rPr>
        <w:t>if the wall is authoris</w:t>
      </w:r>
      <w:r w:rsidR="001D74F1" w:rsidRPr="001D74F1">
        <w:rPr>
          <w:rFonts w:cstheme="minorHAnsi"/>
        </w:rPr>
        <w:t>ed or needs planning permission</w:t>
      </w:r>
      <w:r w:rsidR="00562B2C">
        <w:rPr>
          <w:rFonts w:cstheme="minorHAnsi"/>
        </w:rPr>
        <w:t>.</w:t>
      </w:r>
      <w:r w:rsidR="001D74F1" w:rsidRPr="001D74F1">
        <w:rPr>
          <w:rFonts w:cstheme="minorHAnsi"/>
        </w:rPr>
        <w:t xml:space="preserve"> </w:t>
      </w:r>
      <w:r w:rsidR="00EE1F33">
        <w:rPr>
          <w:rFonts w:cstheme="minorHAnsi"/>
        </w:rPr>
        <w:t>Meanwhile I welcome the views of the local group.</w:t>
      </w:r>
    </w:p>
    <w:p w:rsidR="00562B2C" w:rsidRDefault="00562B2C" w:rsidP="00FA6BFE">
      <w:pPr>
        <w:spacing w:after="0" w:line="240" w:lineRule="auto"/>
        <w:rPr>
          <w:rFonts w:cstheme="minorHAnsi"/>
        </w:rPr>
      </w:pPr>
    </w:p>
    <w:p w:rsidR="00131A2E" w:rsidRPr="006E4416" w:rsidRDefault="00572969" w:rsidP="00FA6BFE">
      <w:pPr>
        <w:spacing w:after="0" w:line="240" w:lineRule="auto"/>
        <w:rPr>
          <w:rFonts w:cstheme="minorHAnsi"/>
        </w:rPr>
      </w:pPr>
      <w:r w:rsidRPr="006E4416">
        <w:rPr>
          <w:rFonts w:cstheme="minorHAnsi"/>
          <w:noProof/>
        </w:rPr>
        <w:drawing>
          <wp:inline distT="0" distB="0" distL="0" distR="0" wp14:anchorId="5A758DCD" wp14:editId="6ACDC637">
            <wp:extent cx="2784143" cy="2087628"/>
            <wp:effectExtent l="0" t="0" r="0" b="8255"/>
            <wp:docPr id="1" name="Picture 1" descr="C:\Users\Owner\Pictures\22 S&amp;DR\IMG_20221118_121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wner\Pictures\22 S&amp;DR\IMG_20221118_12103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86444" cy="2089353"/>
                    </a:xfrm>
                    <a:prstGeom prst="rect">
                      <a:avLst/>
                    </a:prstGeom>
                    <a:noFill/>
                    <a:ln>
                      <a:noFill/>
                    </a:ln>
                  </pic:spPr>
                </pic:pic>
              </a:graphicData>
            </a:graphic>
          </wp:inline>
        </w:drawing>
      </w:r>
    </w:p>
    <w:p w:rsidR="00D8511B" w:rsidRDefault="00D8511B" w:rsidP="00FA6BFE">
      <w:pPr>
        <w:spacing w:after="0" w:line="240" w:lineRule="auto"/>
        <w:rPr>
          <w:rFonts w:cstheme="minorHAnsi"/>
          <w:b/>
        </w:rPr>
      </w:pPr>
    </w:p>
    <w:p w:rsidR="00147457" w:rsidRPr="006E4416" w:rsidRDefault="004807CD" w:rsidP="00FA6BFE">
      <w:pPr>
        <w:spacing w:after="0" w:line="240" w:lineRule="auto"/>
        <w:rPr>
          <w:rFonts w:cstheme="minorHAnsi"/>
          <w:color w:val="FF0000"/>
        </w:rPr>
      </w:pPr>
      <w:proofErr w:type="gramStart"/>
      <w:r w:rsidRPr="006E4416">
        <w:rPr>
          <w:rFonts w:cstheme="minorHAnsi"/>
          <w:b/>
        </w:rPr>
        <w:lastRenderedPageBreak/>
        <w:t xml:space="preserve">2  </w:t>
      </w:r>
      <w:r w:rsidR="00147457" w:rsidRPr="006E4416">
        <w:rPr>
          <w:rFonts w:cstheme="minorHAnsi"/>
          <w:b/>
        </w:rPr>
        <w:t>DARLINGTON</w:t>
      </w:r>
      <w:proofErr w:type="gramEnd"/>
      <w:r w:rsidR="00147457" w:rsidRPr="006E4416">
        <w:rPr>
          <w:rFonts w:cstheme="minorHAnsi"/>
          <w:b/>
        </w:rPr>
        <w:t xml:space="preserve"> BOROUGH</w:t>
      </w:r>
      <w:r w:rsidR="009C482C" w:rsidRPr="006E4416">
        <w:rPr>
          <w:rFonts w:cstheme="minorHAnsi"/>
          <w:b/>
        </w:rPr>
        <w:t xml:space="preserve"> </w:t>
      </w:r>
    </w:p>
    <w:p w:rsidR="00B6664F" w:rsidRPr="006E4416" w:rsidRDefault="0055329E" w:rsidP="0055329E">
      <w:pPr>
        <w:tabs>
          <w:tab w:val="left" w:pos="5685"/>
        </w:tabs>
        <w:spacing w:after="0" w:line="240" w:lineRule="auto"/>
        <w:rPr>
          <w:rStyle w:val="casenumber"/>
          <w:rFonts w:cstheme="minorHAnsi"/>
          <w:b/>
        </w:rPr>
      </w:pPr>
      <w:r w:rsidRPr="006E4416">
        <w:rPr>
          <w:rStyle w:val="casenumber"/>
          <w:rFonts w:cstheme="minorHAnsi"/>
          <w:b/>
        </w:rPr>
        <w:t xml:space="preserve"> </w:t>
      </w:r>
    </w:p>
    <w:p w:rsidR="0024328D" w:rsidRPr="006E4416" w:rsidRDefault="006F1C54" w:rsidP="00D1357F">
      <w:pPr>
        <w:spacing w:after="0" w:line="240" w:lineRule="auto"/>
        <w:rPr>
          <w:rStyle w:val="address"/>
          <w:rFonts w:cstheme="minorHAnsi"/>
          <w:b/>
          <w:color w:val="333333"/>
          <w:shd w:val="clear" w:color="auto" w:fill="FFFFFF"/>
        </w:rPr>
      </w:pPr>
      <w:r w:rsidRPr="006E4416">
        <w:rPr>
          <w:rStyle w:val="casenumber"/>
          <w:rFonts w:cstheme="minorHAnsi"/>
          <w:b/>
          <w:color w:val="333333"/>
          <w:shd w:val="clear" w:color="auto" w:fill="FFFFFF"/>
        </w:rPr>
        <w:t xml:space="preserve">f  </w:t>
      </w:r>
      <w:r w:rsidR="00DA667D" w:rsidRPr="006E4416">
        <w:rPr>
          <w:rStyle w:val="casenumber"/>
          <w:rFonts w:cstheme="minorHAnsi"/>
          <w:b/>
          <w:color w:val="333333"/>
          <w:shd w:val="clear" w:color="auto" w:fill="FFFFFF"/>
        </w:rPr>
        <w:t>21/00529/FUL </w:t>
      </w:r>
      <w:r w:rsidR="00DA667D" w:rsidRPr="006E4416">
        <w:rPr>
          <w:rFonts w:cstheme="minorHAnsi"/>
          <w:b/>
          <w:color w:val="333333"/>
          <w:shd w:val="clear" w:color="auto" w:fill="FFFFFF"/>
        </w:rPr>
        <w:t> </w:t>
      </w:r>
      <w:r w:rsidR="00DA667D" w:rsidRPr="006E4416">
        <w:rPr>
          <w:rStyle w:val="description"/>
          <w:rFonts w:cstheme="minorHAnsi"/>
          <w:b/>
          <w:color w:val="333333"/>
          <w:shd w:val="clear" w:color="auto" w:fill="FFFFFF"/>
        </w:rPr>
        <w:t>Residential development comprising of 260 no. dwellings including access, open space, landscaping, sustainable drainage systems and associated infrastructure and works </w:t>
      </w:r>
      <w:r w:rsidR="00DA667D" w:rsidRPr="006E4416">
        <w:rPr>
          <w:rFonts w:cstheme="minorHAnsi"/>
          <w:b/>
          <w:color w:val="333333"/>
          <w:shd w:val="clear" w:color="auto" w:fill="FFFFFF"/>
        </w:rPr>
        <w:t> </w:t>
      </w:r>
      <w:r w:rsidR="00DA667D" w:rsidRPr="006E4416">
        <w:rPr>
          <w:rStyle w:val="address"/>
          <w:rFonts w:cstheme="minorHAnsi"/>
          <w:b/>
          <w:color w:val="333333"/>
          <w:shd w:val="clear" w:color="auto" w:fill="FFFFFF"/>
        </w:rPr>
        <w:t>Land To The West &amp; South Of Station Road Station Roa</w:t>
      </w:r>
      <w:r w:rsidR="006F7917" w:rsidRPr="006E4416">
        <w:rPr>
          <w:rStyle w:val="address"/>
          <w:rFonts w:cstheme="minorHAnsi"/>
          <w:b/>
          <w:color w:val="333333"/>
          <w:shd w:val="clear" w:color="auto" w:fill="FFFFFF"/>
        </w:rPr>
        <w:t>d MIDDLETON ST GEORGE</w:t>
      </w:r>
    </w:p>
    <w:p w:rsidR="00CB442F" w:rsidRPr="006E4416" w:rsidRDefault="00CB442F" w:rsidP="00D1357F">
      <w:pPr>
        <w:spacing w:after="0" w:line="240" w:lineRule="auto"/>
        <w:rPr>
          <w:rStyle w:val="address"/>
          <w:rFonts w:cstheme="minorHAnsi"/>
          <w:b/>
          <w:color w:val="FF0000"/>
          <w:shd w:val="clear" w:color="auto" w:fill="FFFFFF"/>
        </w:rPr>
      </w:pPr>
    </w:p>
    <w:p w:rsidR="0079714E" w:rsidRPr="006E4416" w:rsidRDefault="00C816D1" w:rsidP="00D1357F">
      <w:pPr>
        <w:spacing w:after="0" w:line="240" w:lineRule="auto"/>
        <w:rPr>
          <w:rStyle w:val="address"/>
          <w:rFonts w:cstheme="minorHAnsi"/>
          <w:shd w:val="clear" w:color="auto" w:fill="FFFFFF"/>
        </w:rPr>
      </w:pPr>
      <w:r w:rsidRPr="006E4416">
        <w:rPr>
          <w:rStyle w:val="address"/>
          <w:rFonts w:cstheme="minorHAnsi"/>
          <w:shd w:val="clear" w:color="auto" w:fill="FFFFFF"/>
        </w:rPr>
        <w:t>Further to previous reports, t</w:t>
      </w:r>
      <w:r w:rsidR="00E33466" w:rsidRPr="006E4416">
        <w:rPr>
          <w:rStyle w:val="address"/>
          <w:rFonts w:cstheme="minorHAnsi"/>
          <w:shd w:val="clear" w:color="auto" w:fill="FFFFFF"/>
        </w:rPr>
        <w:t>his application is yet to be decided.</w:t>
      </w:r>
      <w:r w:rsidR="00FA7D05" w:rsidRPr="006E4416">
        <w:rPr>
          <w:rStyle w:val="address"/>
          <w:rFonts w:cstheme="minorHAnsi"/>
          <w:shd w:val="clear" w:color="auto" w:fill="FFFFFF"/>
        </w:rPr>
        <w:t xml:space="preserve">  We have been asked to suggest how the developer’s contribution of £10000 towards rail heritage projects at Fighting Cocks should be spent.</w:t>
      </w:r>
    </w:p>
    <w:p w:rsidR="008E48AB" w:rsidRPr="006E4416" w:rsidRDefault="008E48AB" w:rsidP="00D1357F">
      <w:pPr>
        <w:spacing w:after="0" w:line="240" w:lineRule="auto"/>
        <w:rPr>
          <w:rStyle w:val="address"/>
          <w:rFonts w:cstheme="minorHAnsi"/>
          <w:color w:val="FF0000"/>
          <w:shd w:val="clear" w:color="auto" w:fill="FFFFFF"/>
        </w:rPr>
      </w:pPr>
    </w:p>
    <w:p w:rsidR="00692C4E" w:rsidRPr="006E4416" w:rsidRDefault="006F7917" w:rsidP="00692C4E">
      <w:pPr>
        <w:shd w:val="clear" w:color="auto" w:fill="FFFFFF"/>
        <w:spacing w:after="0" w:line="240" w:lineRule="auto"/>
        <w:rPr>
          <w:rFonts w:eastAsia="Times New Roman" w:cstheme="minorHAnsi"/>
          <w:b/>
        </w:rPr>
      </w:pPr>
      <w:proofErr w:type="gramStart"/>
      <w:r w:rsidRPr="006E4416">
        <w:rPr>
          <w:rFonts w:eastAsia="Times New Roman" w:cstheme="minorHAnsi"/>
          <w:b/>
        </w:rPr>
        <w:t>m  21</w:t>
      </w:r>
      <w:proofErr w:type="gramEnd"/>
      <w:r w:rsidRPr="006E4416">
        <w:rPr>
          <w:rFonts w:eastAsia="Times New Roman" w:cstheme="minorHAnsi"/>
          <w:b/>
        </w:rPr>
        <w:t xml:space="preserve">/01353/FUL </w:t>
      </w:r>
      <w:r w:rsidR="00692C4E" w:rsidRPr="006E4416">
        <w:rPr>
          <w:rFonts w:eastAsia="Times New Roman" w:cstheme="minorHAnsi"/>
          <w:b/>
        </w:rPr>
        <w:t>Site of Former Corus Works (East Site) Whessoe Road DARLINGTON</w:t>
      </w:r>
      <w:r w:rsidR="00913788" w:rsidRPr="006E4416">
        <w:rPr>
          <w:rFonts w:eastAsia="Times New Roman" w:cstheme="minorHAnsi"/>
          <w:b/>
        </w:rPr>
        <w:t xml:space="preserve"> </w:t>
      </w:r>
    </w:p>
    <w:p w:rsidR="007C6E02" w:rsidRPr="006E4416" w:rsidRDefault="007C6E02" w:rsidP="00692C4E">
      <w:pPr>
        <w:shd w:val="clear" w:color="auto" w:fill="FFFFFF"/>
        <w:spacing w:after="0" w:line="240" w:lineRule="auto"/>
        <w:rPr>
          <w:rFonts w:eastAsia="Times New Roman" w:cstheme="minorHAnsi"/>
          <w:b/>
          <w:color w:val="FF0000"/>
        </w:rPr>
      </w:pPr>
    </w:p>
    <w:p w:rsidR="00DA08AA" w:rsidRPr="006E4416" w:rsidRDefault="008C265F" w:rsidP="008C265F">
      <w:pPr>
        <w:shd w:val="clear" w:color="auto" w:fill="FFFFFF"/>
        <w:spacing w:after="0" w:line="240" w:lineRule="auto"/>
        <w:rPr>
          <w:rFonts w:eastAsia="Times New Roman" w:cstheme="minorHAnsi"/>
          <w:i/>
        </w:rPr>
      </w:pPr>
      <w:r>
        <w:rPr>
          <w:rFonts w:eastAsia="Times New Roman" w:cstheme="minorHAnsi"/>
        </w:rPr>
        <w:t>Further to last month’s</w:t>
      </w:r>
      <w:r w:rsidR="007C6E02" w:rsidRPr="006E4416">
        <w:rPr>
          <w:rFonts w:eastAsia="Times New Roman" w:cstheme="minorHAnsi"/>
        </w:rPr>
        <w:t xml:space="preserve"> report, </w:t>
      </w:r>
      <w:r>
        <w:rPr>
          <w:rFonts w:eastAsia="Times New Roman" w:cstheme="minorHAnsi"/>
        </w:rPr>
        <w:t>no progress has been made to address the issues we have raised.</w:t>
      </w:r>
    </w:p>
    <w:p w:rsidR="007C6E02" w:rsidRPr="006E4416" w:rsidRDefault="007C6E02" w:rsidP="00692C4E">
      <w:pPr>
        <w:shd w:val="clear" w:color="auto" w:fill="FFFFFF"/>
        <w:spacing w:after="0" w:line="240" w:lineRule="auto"/>
        <w:rPr>
          <w:rFonts w:eastAsia="Times New Roman" w:cstheme="minorHAnsi"/>
        </w:rPr>
      </w:pPr>
    </w:p>
    <w:p w:rsidR="007F7986" w:rsidRDefault="008E48AB" w:rsidP="00F4562F">
      <w:pPr>
        <w:spacing w:after="0" w:line="240" w:lineRule="auto"/>
        <w:rPr>
          <w:rStyle w:val="address"/>
          <w:rFonts w:cstheme="minorHAnsi"/>
          <w:b/>
          <w:shd w:val="clear" w:color="auto" w:fill="FFFFFF"/>
        </w:rPr>
      </w:pPr>
      <w:proofErr w:type="gramStart"/>
      <w:r w:rsidRPr="006E4416">
        <w:rPr>
          <w:rStyle w:val="address"/>
          <w:rFonts w:cstheme="minorHAnsi"/>
          <w:b/>
          <w:shd w:val="clear" w:color="auto" w:fill="FFFFFF"/>
        </w:rPr>
        <w:t>n</w:t>
      </w:r>
      <w:proofErr w:type="gramEnd"/>
      <w:r w:rsidRPr="006E4416">
        <w:rPr>
          <w:rStyle w:val="address"/>
          <w:rFonts w:cstheme="minorHAnsi"/>
          <w:b/>
          <w:shd w:val="clear" w:color="auto" w:fill="FFFFFF"/>
        </w:rPr>
        <w:t xml:space="preserve"> </w:t>
      </w:r>
      <w:r w:rsidR="007F7986" w:rsidRPr="006E4416">
        <w:rPr>
          <w:rStyle w:val="address"/>
          <w:rFonts w:cstheme="minorHAnsi"/>
          <w:b/>
          <w:shd w:val="clear" w:color="auto" w:fill="FFFFFF"/>
        </w:rPr>
        <w:t>22/00423/FUL  Indu</w:t>
      </w:r>
      <w:r w:rsidR="00513703" w:rsidRPr="006E4416">
        <w:rPr>
          <w:rStyle w:val="address"/>
          <w:rFonts w:cstheme="minorHAnsi"/>
          <w:b/>
          <w:shd w:val="clear" w:color="auto" w:fill="FFFFFF"/>
        </w:rPr>
        <w:t>strial development comprising</w:t>
      </w:r>
      <w:r w:rsidR="007F7986" w:rsidRPr="006E4416">
        <w:rPr>
          <w:rStyle w:val="address"/>
          <w:rFonts w:cstheme="minorHAnsi"/>
          <w:b/>
          <w:shd w:val="clear" w:color="auto" w:fill="FFFFFF"/>
        </w:rPr>
        <w:t xml:space="preserve"> the erection of 3 no. industrial buildings. Land East Of </w:t>
      </w:r>
      <w:proofErr w:type="spellStart"/>
      <w:r w:rsidR="007F7986" w:rsidRPr="006E4416">
        <w:rPr>
          <w:rStyle w:val="address"/>
          <w:rFonts w:cstheme="minorHAnsi"/>
          <w:b/>
          <w:shd w:val="clear" w:color="auto" w:fill="FFFFFF"/>
        </w:rPr>
        <w:t>Lingfield</w:t>
      </w:r>
      <w:proofErr w:type="spellEnd"/>
      <w:r w:rsidR="007F7986" w:rsidRPr="006E4416">
        <w:rPr>
          <w:rStyle w:val="address"/>
          <w:rFonts w:cstheme="minorHAnsi"/>
          <w:b/>
          <w:shd w:val="clear" w:color="auto" w:fill="FFFFFF"/>
        </w:rPr>
        <w:t xml:space="preserve"> Estate</w:t>
      </w:r>
    </w:p>
    <w:p w:rsidR="00591403" w:rsidRPr="006E4416" w:rsidRDefault="00591403" w:rsidP="00F4562F">
      <w:pPr>
        <w:spacing w:after="0" w:line="240" w:lineRule="auto"/>
        <w:rPr>
          <w:rStyle w:val="address"/>
          <w:rFonts w:cstheme="minorHAnsi"/>
          <w:b/>
          <w:shd w:val="clear" w:color="auto" w:fill="FFFFFF"/>
        </w:rPr>
      </w:pPr>
    </w:p>
    <w:p w:rsidR="007F7986" w:rsidRPr="008C265F" w:rsidRDefault="00A1244F" w:rsidP="00F4562F">
      <w:pPr>
        <w:spacing w:after="0" w:line="240" w:lineRule="auto"/>
        <w:rPr>
          <w:rStyle w:val="address"/>
          <w:rFonts w:cstheme="minorHAnsi"/>
          <w:shd w:val="clear" w:color="auto" w:fill="FFFFFF"/>
        </w:rPr>
      </w:pPr>
      <w:r w:rsidRPr="008C265F">
        <w:rPr>
          <w:rStyle w:val="address"/>
          <w:rFonts w:cstheme="minorHAnsi"/>
          <w:shd w:val="clear" w:color="auto" w:fill="FFFFFF"/>
        </w:rPr>
        <w:t>Further to previous reports, details of car parking have been submitted and we have asked for confirmation that the boundary fence surrounding the red parking area, together with proposed landscaping, will screen any views of areas of parked cars from the S&amp;DR Walking &amp; Cycling Route on the north side of Tornado Way.</w:t>
      </w:r>
    </w:p>
    <w:p w:rsidR="00DB3320" w:rsidRPr="008C265F" w:rsidRDefault="00DB3320" w:rsidP="00134633">
      <w:pPr>
        <w:shd w:val="clear" w:color="auto" w:fill="FFFFFF"/>
        <w:spacing w:after="0" w:line="240" w:lineRule="auto"/>
        <w:rPr>
          <w:rFonts w:eastAsia="Times New Roman" w:cstheme="minorHAnsi"/>
          <w:i/>
        </w:rPr>
      </w:pPr>
    </w:p>
    <w:p w:rsidR="00714895" w:rsidRPr="006E4416" w:rsidRDefault="00AB423F" w:rsidP="00134633">
      <w:pPr>
        <w:shd w:val="clear" w:color="auto" w:fill="FFFFFF"/>
        <w:spacing w:after="0" w:line="240" w:lineRule="auto"/>
        <w:rPr>
          <w:rFonts w:eastAsia="Times New Roman" w:cstheme="minorHAnsi"/>
          <w:b/>
        </w:rPr>
      </w:pPr>
      <w:proofErr w:type="gramStart"/>
      <w:r w:rsidRPr="006E4416">
        <w:rPr>
          <w:rFonts w:eastAsia="Times New Roman" w:cstheme="minorHAnsi"/>
          <w:b/>
        </w:rPr>
        <w:t xml:space="preserve">o  </w:t>
      </w:r>
      <w:r w:rsidR="00163A35" w:rsidRPr="006E4416">
        <w:rPr>
          <w:rFonts w:eastAsia="Times New Roman" w:cstheme="minorHAnsi"/>
          <w:b/>
        </w:rPr>
        <w:t>22</w:t>
      </w:r>
      <w:proofErr w:type="gramEnd"/>
      <w:r w:rsidR="00163A35" w:rsidRPr="006E4416">
        <w:rPr>
          <w:rFonts w:eastAsia="Times New Roman" w:cstheme="minorHAnsi"/>
          <w:b/>
        </w:rPr>
        <w:t xml:space="preserve">/00213/FUL </w:t>
      </w:r>
      <w:r w:rsidR="00E45E30" w:rsidRPr="006E4416">
        <w:rPr>
          <w:rFonts w:eastAsia="Times New Roman" w:cstheme="minorHAnsi"/>
          <w:b/>
        </w:rPr>
        <w:t xml:space="preserve"> Installation of a solar</w:t>
      </w:r>
      <w:r w:rsidR="00BF3B1D" w:rsidRPr="006E4416">
        <w:rPr>
          <w:rFonts w:eastAsia="Times New Roman" w:cstheme="minorHAnsi"/>
          <w:b/>
        </w:rPr>
        <w:t xml:space="preserve"> </w:t>
      </w:r>
      <w:r w:rsidR="00714895" w:rsidRPr="006E4416">
        <w:rPr>
          <w:rFonts w:eastAsia="Times New Roman" w:cstheme="minorHAnsi"/>
          <w:b/>
        </w:rPr>
        <w:t xml:space="preserve">farm </w:t>
      </w:r>
      <w:r w:rsidR="00163A35" w:rsidRPr="006E4416">
        <w:rPr>
          <w:rFonts w:eastAsia="Times New Roman" w:cstheme="minorHAnsi"/>
          <w:b/>
        </w:rPr>
        <w:t>on land north o</w:t>
      </w:r>
      <w:r w:rsidR="00714895" w:rsidRPr="006E4416">
        <w:rPr>
          <w:rFonts w:eastAsia="Times New Roman" w:cstheme="minorHAnsi"/>
          <w:b/>
        </w:rPr>
        <w:t>f Burt</w:t>
      </w:r>
      <w:r w:rsidR="008C470A" w:rsidRPr="006E4416">
        <w:rPr>
          <w:rFonts w:eastAsia="Times New Roman" w:cstheme="minorHAnsi"/>
          <w:b/>
        </w:rPr>
        <w:t>ree Lane</w:t>
      </w:r>
    </w:p>
    <w:p w:rsidR="00131A2E" w:rsidRPr="006E4416" w:rsidRDefault="00131A2E" w:rsidP="00134633">
      <w:pPr>
        <w:shd w:val="clear" w:color="auto" w:fill="FFFFFF"/>
        <w:spacing w:after="0" w:line="240" w:lineRule="auto"/>
        <w:rPr>
          <w:rFonts w:eastAsia="Times New Roman" w:cstheme="minorHAnsi"/>
          <w:b/>
        </w:rPr>
      </w:pPr>
    </w:p>
    <w:p w:rsidR="00033D5F" w:rsidRPr="008C265F" w:rsidRDefault="00131A2E" w:rsidP="00134633">
      <w:pPr>
        <w:shd w:val="clear" w:color="auto" w:fill="FFFFFF"/>
        <w:spacing w:after="0" w:line="240" w:lineRule="auto"/>
        <w:rPr>
          <w:rFonts w:eastAsia="Times New Roman" w:cstheme="minorHAnsi"/>
        </w:rPr>
      </w:pPr>
      <w:r w:rsidRPr="008C265F">
        <w:rPr>
          <w:rFonts w:eastAsia="Times New Roman" w:cstheme="minorHAnsi"/>
        </w:rPr>
        <w:t xml:space="preserve">Further to discussion at last month’s meeting, </w:t>
      </w:r>
      <w:r w:rsidRPr="00D05B33">
        <w:rPr>
          <w:rFonts w:eastAsia="Times New Roman" w:cstheme="minorHAnsi"/>
          <w:color w:val="FF0000"/>
        </w:rPr>
        <w:t xml:space="preserve">permission was granted </w:t>
      </w:r>
      <w:r w:rsidRPr="008C265F">
        <w:rPr>
          <w:rFonts w:eastAsia="Times New Roman" w:cstheme="minorHAnsi"/>
        </w:rPr>
        <w:t>subject to a Section 106 agreement and conditions by the Planning Applications Committee on 9 November</w:t>
      </w:r>
      <w:r w:rsidR="00C9469D" w:rsidRPr="008C265F">
        <w:rPr>
          <w:rFonts w:eastAsia="Times New Roman" w:cstheme="minorHAnsi"/>
        </w:rPr>
        <w:t>.  We</w:t>
      </w:r>
      <w:r w:rsidRPr="008C265F">
        <w:rPr>
          <w:rFonts w:eastAsia="Times New Roman" w:cstheme="minorHAnsi"/>
        </w:rPr>
        <w:t xml:space="preserve"> </w:t>
      </w:r>
      <w:r w:rsidR="00C9469D" w:rsidRPr="008C265F">
        <w:rPr>
          <w:rFonts w:eastAsia="Times New Roman" w:cstheme="minorHAnsi"/>
        </w:rPr>
        <w:t xml:space="preserve">had previously </w:t>
      </w:r>
      <w:r w:rsidRPr="008C265F">
        <w:rPr>
          <w:rFonts w:eastAsia="Times New Roman" w:cstheme="minorHAnsi"/>
        </w:rPr>
        <w:t xml:space="preserve">circulated a statement </w:t>
      </w:r>
      <w:r w:rsidR="0044131D" w:rsidRPr="008C265F">
        <w:rPr>
          <w:rFonts w:eastAsia="Times New Roman" w:cstheme="minorHAnsi"/>
        </w:rPr>
        <w:t xml:space="preserve">of our concerns </w:t>
      </w:r>
      <w:r w:rsidRPr="008C265F">
        <w:rPr>
          <w:rFonts w:eastAsia="Times New Roman" w:cstheme="minorHAnsi"/>
        </w:rPr>
        <w:t>to members of the co</w:t>
      </w:r>
      <w:r w:rsidR="0044131D" w:rsidRPr="008C265F">
        <w:rPr>
          <w:rFonts w:eastAsia="Times New Roman" w:cstheme="minorHAnsi"/>
        </w:rPr>
        <w:t>mmittee</w:t>
      </w:r>
      <w:r w:rsidR="008C265F" w:rsidRPr="008C265F">
        <w:rPr>
          <w:rFonts w:eastAsia="Times New Roman" w:cstheme="minorHAnsi"/>
        </w:rPr>
        <w:t>.</w:t>
      </w:r>
      <w:r w:rsidRPr="008C265F">
        <w:rPr>
          <w:rFonts w:eastAsia="Times New Roman" w:cstheme="minorHAnsi"/>
        </w:rPr>
        <w:t xml:space="preserve"> The Northern Echo carried an </w:t>
      </w:r>
      <w:r w:rsidR="00C9469D" w:rsidRPr="008C265F">
        <w:rPr>
          <w:rFonts w:eastAsia="Times New Roman" w:cstheme="minorHAnsi"/>
        </w:rPr>
        <w:t>article on 8 November.  Our</w:t>
      </w:r>
      <w:r w:rsidRPr="008C265F">
        <w:rPr>
          <w:rFonts w:eastAsia="Times New Roman" w:cstheme="minorHAnsi"/>
        </w:rPr>
        <w:t xml:space="preserve"> Chair addressed the Committee</w:t>
      </w:r>
      <w:r w:rsidR="008C265F" w:rsidRPr="008C265F">
        <w:rPr>
          <w:rFonts w:eastAsia="Times New Roman" w:cstheme="minorHAnsi"/>
        </w:rPr>
        <w:t xml:space="preserve"> on the day, without success</w:t>
      </w:r>
      <w:r w:rsidRPr="008C265F">
        <w:rPr>
          <w:rFonts w:eastAsia="Times New Roman" w:cstheme="minorHAnsi"/>
        </w:rPr>
        <w:t>.</w:t>
      </w:r>
    </w:p>
    <w:p w:rsidR="00C937B9" w:rsidRPr="008C265F" w:rsidRDefault="00131A2E" w:rsidP="00134633">
      <w:pPr>
        <w:shd w:val="clear" w:color="auto" w:fill="FFFFFF"/>
        <w:spacing w:after="0" w:line="240" w:lineRule="auto"/>
        <w:rPr>
          <w:rFonts w:eastAsia="Times New Roman" w:cstheme="minorHAnsi"/>
        </w:rPr>
      </w:pPr>
      <w:r w:rsidRPr="008C265F">
        <w:rPr>
          <w:rFonts w:eastAsia="Times New Roman" w:cstheme="minorHAnsi"/>
        </w:rPr>
        <w:t xml:space="preserve">The outcome is that arrays of solar panels will be erected right up to the </w:t>
      </w:r>
      <w:r w:rsidR="00C937B9" w:rsidRPr="008C265F">
        <w:rPr>
          <w:rFonts w:eastAsia="Times New Roman" w:cstheme="minorHAnsi"/>
        </w:rPr>
        <w:t xml:space="preserve">foot of the </w:t>
      </w:r>
      <w:r w:rsidRPr="008C265F">
        <w:rPr>
          <w:rFonts w:eastAsia="Times New Roman" w:cstheme="minorHAnsi"/>
        </w:rPr>
        <w:t>Myers F</w:t>
      </w:r>
      <w:r w:rsidR="00C937B9" w:rsidRPr="008C265F">
        <w:rPr>
          <w:rFonts w:eastAsia="Times New Roman" w:cstheme="minorHAnsi"/>
        </w:rPr>
        <w:t xml:space="preserve">lat embankment and tall </w:t>
      </w:r>
      <w:r w:rsidRPr="008C265F">
        <w:rPr>
          <w:rFonts w:eastAsia="Times New Roman" w:cstheme="minorHAnsi"/>
        </w:rPr>
        <w:t>hedges will obliterate existing views of it</w:t>
      </w:r>
      <w:r w:rsidR="00C937B9" w:rsidRPr="008C265F">
        <w:rPr>
          <w:rFonts w:eastAsia="Times New Roman" w:cstheme="minorHAnsi"/>
        </w:rPr>
        <w:t xml:space="preserve"> and the surrounding countryside from the walking and </w:t>
      </w:r>
      <w:r w:rsidR="00AD4CD1" w:rsidRPr="008C265F">
        <w:rPr>
          <w:rFonts w:eastAsia="Times New Roman" w:cstheme="minorHAnsi"/>
        </w:rPr>
        <w:t>cycling route.   It is understood that the develo</w:t>
      </w:r>
      <w:r w:rsidR="008C265F" w:rsidRPr="008C265F">
        <w:rPr>
          <w:rFonts w:eastAsia="Times New Roman" w:cstheme="minorHAnsi"/>
        </w:rPr>
        <w:t>pers will pay towards the cost o</w:t>
      </w:r>
      <w:r w:rsidR="00AD4CD1" w:rsidRPr="008C265F">
        <w:rPr>
          <w:rFonts w:eastAsia="Times New Roman" w:cstheme="minorHAnsi"/>
        </w:rPr>
        <w:t>f creating the walking and cycling route and information panels in the v</w:t>
      </w:r>
      <w:r w:rsidR="005D237C" w:rsidRPr="008C265F">
        <w:rPr>
          <w:rFonts w:eastAsia="Times New Roman" w:cstheme="minorHAnsi"/>
        </w:rPr>
        <w:t>icinity of the site</w:t>
      </w:r>
      <w:r w:rsidR="00AD4CD1" w:rsidRPr="008C265F">
        <w:rPr>
          <w:rFonts w:eastAsia="Times New Roman" w:cstheme="minorHAnsi"/>
        </w:rPr>
        <w:t>.</w:t>
      </w:r>
      <w:r w:rsidR="001D74F1" w:rsidRPr="008C265F">
        <w:rPr>
          <w:rFonts w:eastAsia="Times New Roman" w:cstheme="minorHAnsi"/>
        </w:rPr>
        <w:t xml:space="preserve">  Our Trustees have agreed to send an open letter to the Council’s Chief E</w:t>
      </w:r>
      <w:r w:rsidR="005D237C" w:rsidRPr="008C265F">
        <w:rPr>
          <w:rFonts w:eastAsia="Times New Roman" w:cstheme="minorHAnsi"/>
        </w:rPr>
        <w:t>xecutive expressing</w:t>
      </w:r>
      <w:r w:rsidR="001D74F1" w:rsidRPr="008C265F">
        <w:rPr>
          <w:rFonts w:eastAsia="Times New Roman" w:cstheme="minorHAnsi"/>
        </w:rPr>
        <w:t xml:space="preserve"> dismay at the decision.</w:t>
      </w:r>
    </w:p>
    <w:p w:rsidR="00E96650" w:rsidRPr="006E4416" w:rsidRDefault="00E96650" w:rsidP="00134633">
      <w:pPr>
        <w:shd w:val="clear" w:color="auto" w:fill="FFFFFF"/>
        <w:spacing w:after="0" w:line="240" w:lineRule="auto"/>
        <w:rPr>
          <w:rFonts w:eastAsia="Times New Roman" w:cstheme="minorHAnsi"/>
          <w:color w:val="FF0000"/>
        </w:rPr>
      </w:pPr>
    </w:p>
    <w:p w:rsidR="00033D5F" w:rsidRPr="006E4416" w:rsidRDefault="00033D5F" w:rsidP="00033D5F">
      <w:pPr>
        <w:shd w:val="clear" w:color="auto" w:fill="FFFFFF"/>
        <w:spacing w:after="0" w:line="240" w:lineRule="auto"/>
        <w:rPr>
          <w:rFonts w:eastAsia="Times New Roman" w:cstheme="minorHAnsi"/>
          <w:b/>
        </w:rPr>
      </w:pPr>
      <w:proofErr w:type="gramStart"/>
      <w:r w:rsidRPr="006E4416">
        <w:rPr>
          <w:rFonts w:eastAsia="Times New Roman" w:cstheme="minorHAnsi"/>
          <w:b/>
        </w:rPr>
        <w:t>p  Greater</w:t>
      </w:r>
      <w:proofErr w:type="gramEnd"/>
      <w:r w:rsidRPr="006E4416">
        <w:rPr>
          <w:rFonts w:eastAsia="Times New Roman" w:cstheme="minorHAnsi"/>
          <w:b/>
        </w:rPr>
        <w:t xml:space="preserve"> Faverdale (Burtree Garden Village) Design Code SPD</w:t>
      </w:r>
    </w:p>
    <w:p w:rsidR="00033D5F" w:rsidRPr="006E4416" w:rsidRDefault="00033D5F" w:rsidP="00033D5F">
      <w:pPr>
        <w:shd w:val="clear" w:color="auto" w:fill="FFFFFF"/>
        <w:spacing w:after="0" w:line="240" w:lineRule="auto"/>
        <w:rPr>
          <w:rFonts w:eastAsia="Times New Roman" w:cstheme="minorHAnsi"/>
          <w:b/>
          <w:color w:val="FF0000"/>
        </w:rPr>
      </w:pPr>
    </w:p>
    <w:p w:rsidR="00033D5F" w:rsidRPr="006E4416" w:rsidRDefault="00DD758D" w:rsidP="00033D5F">
      <w:pPr>
        <w:shd w:val="clear" w:color="auto" w:fill="FFFFFF"/>
        <w:spacing w:after="0" w:line="240" w:lineRule="auto"/>
        <w:rPr>
          <w:rFonts w:eastAsia="Times New Roman" w:cstheme="minorHAnsi"/>
        </w:rPr>
      </w:pPr>
      <w:r w:rsidRPr="006E4416">
        <w:rPr>
          <w:rFonts w:eastAsia="Times New Roman" w:cstheme="minorHAnsi"/>
        </w:rPr>
        <w:t>Further to previous</w:t>
      </w:r>
      <w:r w:rsidR="00033D5F" w:rsidRPr="006E4416">
        <w:rPr>
          <w:rFonts w:eastAsia="Times New Roman" w:cstheme="minorHAnsi"/>
        </w:rPr>
        <w:t xml:space="preserve"> report</w:t>
      </w:r>
      <w:r w:rsidRPr="006E4416">
        <w:rPr>
          <w:rFonts w:eastAsia="Times New Roman" w:cstheme="minorHAnsi"/>
        </w:rPr>
        <w:t xml:space="preserve">s, we </w:t>
      </w:r>
      <w:r w:rsidR="0086037B">
        <w:rPr>
          <w:rFonts w:eastAsia="Times New Roman" w:cstheme="minorHAnsi"/>
        </w:rPr>
        <w:t>still have had no response from the planning policy team; another reminder will sent in stronger terms.</w:t>
      </w:r>
    </w:p>
    <w:p w:rsidR="00EC6AC1" w:rsidRPr="006E4416" w:rsidRDefault="00EC6AC1" w:rsidP="00134633">
      <w:pPr>
        <w:shd w:val="clear" w:color="auto" w:fill="FFFFFF"/>
        <w:spacing w:after="0" w:line="240" w:lineRule="auto"/>
        <w:rPr>
          <w:rFonts w:eastAsia="Times New Roman" w:cstheme="minorHAnsi"/>
          <w:color w:val="FF0000"/>
        </w:rPr>
      </w:pPr>
    </w:p>
    <w:p w:rsidR="00966DD9" w:rsidRDefault="00FA5963" w:rsidP="00134633">
      <w:pPr>
        <w:shd w:val="clear" w:color="auto" w:fill="FFFFFF"/>
        <w:spacing w:after="0" w:line="240" w:lineRule="auto"/>
        <w:rPr>
          <w:rFonts w:eastAsia="Times New Roman" w:cstheme="minorHAnsi"/>
          <w:b/>
        </w:rPr>
      </w:pPr>
      <w:proofErr w:type="gramStart"/>
      <w:r w:rsidRPr="006E4416">
        <w:rPr>
          <w:rFonts w:eastAsia="Times New Roman" w:cstheme="minorHAnsi"/>
          <w:b/>
        </w:rPr>
        <w:t>q</w:t>
      </w:r>
      <w:r w:rsidR="00E5432E" w:rsidRPr="006E4416">
        <w:rPr>
          <w:rFonts w:eastAsia="Times New Roman" w:cstheme="minorHAnsi"/>
          <w:b/>
        </w:rPr>
        <w:t xml:space="preserve">  </w:t>
      </w:r>
      <w:r w:rsidR="00470127" w:rsidRPr="006E4416">
        <w:rPr>
          <w:rFonts w:eastAsia="Times New Roman" w:cstheme="minorHAnsi"/>
          <w:b/>
        </w:rPr>
        <w:t>22</w:t>
      </w:r>
      <w:proofErr w:type="gramEnd"/>
      <w:r w:rsidR="00470127" w:rsidRPr="006E4416">
        <w:rPr>
          <w:rFonts w:eastAsia="Times New Roman" w:cstheme="minorHAnsi"/>
          <w:b/>
        </w:rPr>
        <w:t>/00352/</w:t>
      </w:r>
      <w:r w:rsidR="00710BEF" w:rsidRPr="006E4416">
        <w:rPr>
          <w:rFonts w:eastAsia="Times New Roman" w:cstheme="minorHAnsi"/>
          <w:b/>
        </w:rPr>
        <w:t xml:space="preserve">DC and </w:t>
      </w:r>
      <w:r w:rsidR="00470127" w:rsidRPr="006E4416">
        <w:rPr>
          <w:rFonts w:eastAsia="Times New Roman" w:cstheme="minorHAnsi"/>
          <w:b/>
        </w:rPr>
        <w:t>22/00353/DC</w:t>
      </w:r>
      <w:r w:rsidR="00C36A9B" w:rsidRPr="006E4416">
        <w:rPr>
          <w:rFonts w:eastAsia="Times New Roman" w:cstheme="minorHAnsi"/>
          <w:b/>
        </w:rPr>
        <w:t xml:space="preserve"> </w:t>
      </w:r>
      <w:r w:rsidR="00E5432E" w:rsidRPr="006E4416">
        <w:rPr>
          <w:rFonts w:eastAsia="Times New Roman" w:cstheme="minorHAnsi"/>
          <w:b/>
        </w:rPr>
        <w:t xml:space="preserve">Land At Central </w:t>
      </w:r>
      <w:r w:rsidR="00C36A9B" w:rsidRPr="006E4416">
        <w:rPr>
          <w:rFonts w:eastAsia="Times New Roman" w:cstheme="minorHAnsi"/>
          <w:b/>
        </w:rPr>
        <w:t>Park  John Dixon Lane,</w:t>
      </w:r>
      <w:r w:rsidR="00C36A9B" w:rsidRPr="006E4416">
        <w:rPr>
          <w:rFonts w:eastAsia="Times New Roman" w:cstheme="minorHAnsi"/>
          <w:i/>
        </w:rPr>
        <w:t xml:space="preserve"> </w:t>
      </w:r>
      <w:r w:rsidR="00B37775" w:rsidRPr="006E4416">
        <w:rPr>
          <w:rFonts w:eastAsia="Times New Roman" w:cstheme="minorHAnsi"/>
          <w:b/>
        </w:rPr>
        <w:t>with construction of footpaths, installation of artwork features, seating,</w:t>
      </w:r>
      <w:r w:rsidR="00C36A9B" w:rsidRPr="006E4416">
        <w:rPr>
          <w:rFonts w:eastAsia="Times New Roman" w:cstheme="minorHAnsi"/>
          <w:b/>
        </w:rPr>
        <w:t xml:space="preserve"> etc.</w:t>
      </w:r>
    </w:p>
    <w:p w:rsidR="00591403" w:rsidRPr="006E4416" w:rsidRDefault="00591403" w:rsidP="00134633">
      <w:pPr>
        <w:shd w:val="clear" w:color="auto" w:fill="FFFFFF"/>
        <w:spacing w:after="0" w:line="240" w:lineRule="auto"/>
        <w:rPr>
          <w:rFonts w:eastAsia="Times New Roman" w:cstheme="minorHAnsi"/>
          <w:b/>
        </w:rPr>
      </w:pPr>
    </w:p>
    <w:p w:rsidR="00E35618" w:rsidRPr="00D05B33" w:rsidRDefault="008E617D" w:rsidP="00134633">
      <w:pPr>
        <w:shd w:val="clear" w:color="auto" w:fill="FFFFFF"/>
        <w:spacing w:after="0" w:line="240" w:lineRule="auto"/>
        <w:rPr>
          <w:rFonts w:eastAsia="Times New Roman" w:cstheme="minorHAnsi"/>
        </w:rPr>
      </w:pPr>
      <w:r w:rsidRPr="00D05B33">
        <w:rPr>
          <w:rFonts w:eastAsia="Times New Roman" w:cstheme="minorHAnsi"/>
        </w:rPr>
        <w:t xml:space="preserve">Further to previous reports, </w:t>
      </w:r>
      <w:r w:rsidRPr="00D05B33">
        <w:rPr>
          <w:rFonts w:eastAsia="Times New Roman" w:cstheme="minorHAnsi"/>
          <w:color w:val="FF0000"/>
        </w:rPr>
        <w:t>permission</w:t>
      </w:r>
      <w:r w:rsidR="00FB10BD" w:rsidRPr="00D05B33">
        <w:rPr>
          <w:rFonts w:eastAsia="Times New Roman" w:cstheme="minorHAnsi"/>
          <w:color w:val="FF0000"/>
        </w:rPr>
        <w:t xml:space="preserve">s were granted </w:t>
      </w:r>
      <w:r w:rsidR="00FB10BD" w:rsidRPr="00D05B33">
        <w:rPr>
          <w:rFonts w:eastAsia="Times New Roman" w:cstheme="minorHAnsi"/>
        </w:rPr>
        <w:t>by officer delegated a</w:t>
      </w:r>
      <w:r w:rsidRPr="00D05B33">
        <w:rPr>
          <w:rFonts w:eastAsia="Times New Roman" w:cstheme="minorHAnsi"/>
        </w:rPr>
        <w:t>uthority on 18 November.  The following is an extr</w:t>
      </w:r>
      <w:r w:rsidR="00FB10BD" w:rsidRPr="00D05B33">
        <w:rPr>
          <w:rFonts w:eastAsia="Times New Roman" w:cstheme="minorHAnsi"/>
        </w:rPr>
        <w:t>act from the offic</w:t>
      </w:r>
      <w:r w:rsidRPr="00D05B33">
        <w:rPr>
          <w:rFonts w:eastAsia="Times New Roman" w:cstheme="minorHAnsi"/>
        </w:rPr>
        <w:t>er’s report</w:t>
      </w:r>
      <w:r w:rsidR="00FB10BD" w:rsidRPr="00D05B33">
        <w:rPr>
          <w:rFonts w:eastAsia="Times New Roman" w:cstheme="minorHAnsi"/>
        </w:rPr>
        <w:t>;</w:t>
      </w:r>
    </w:p>
    <w:p w:rsidR="008E617D" w:rsidRPr="00D05B33" w:rsidRDefault="00D8511B" w:rsidP="008E617D">
      <w:pPr>
        <w:shd w:val="clear" w:color="auto" w:fill="FFFFFF"/>
        <w:spacing w:after="0" w:line="240" w:lineRule="auto"/>
        <w:rPr>
          <w:rFonts w:eastAsia="Times New Roman" w:cstheme="minorHAnsi"/>
          <w:i/>
        </w:rPr>
      </w:pPr>
      <w:r w:rsidRPr="00D05B33">
        <w:rPr>
          <w:rFonts w:eastAsia="Times New Roman" w:cstheme="minorHAnsi"/>
          <w:i/>
        </w:rPr>
        <w:t>‘t</w:t>
      </w:r>
      <w:r w:rsidR="008E617D" w:rsidRPr="00D05B33">
        <w:rPr>
          <w:rFonts w:eastAsia="Times New Roman" w:cstheme="minorHAnsi"/>
          <w:i/>
        </w:rPr>
        <w:t>he layout of the p</w:t>
      </w:r>
      <w:r w:rsidR="00FB10BD" w:rsidRPr="00D05B33">
        <w:rPr>
          <w:rFonts w:eastAsia="Times New Roman" w:cstheme="minorHAnsi"/>
          <w:i/>
        </w:rPr>
        <w:t xml:space="preserve">ark will incorporate the layout </w:t>
      </w:r>
      <w:r w:rsidR="008E617D" w:rsidRPr="00D05B33">
        <w:rPr>
          <w:rFonts w:eastAsia="Times New Roman" w:cstheme="minorHAnsi"/>
          <w:i/>
        </w:rPr>
        <w:t>of the railway and associated structures into the design, providing a positive ben</w:t>
      </w:r>
      <w:r w:rsidR="00FB10BD" w:rsidRPr="00D05B33">
        <w:rPr>
          <w:rFonts w:eastAsia="Times New Roman" w:cstheme="minorHAnsi"/>
          <w:i/>
        </w:rPr>
        <w:t xml:space="preserve">efit to </w:t>
      </w:r>
      <w:r w:rsidR="008E617D" w:rsidRPr="00D05B33">
        <w:rPr>
          <w:rFonts w:eastAsia="Times New Roman" w:cstheme="minorHAnsi"/>
          <w:i/>
        </w:rPr>
        <w:t>enable communities to understand and appreciate th</w:t>
      </w:r>
      <w:r w:rsidR="00FB10BD" w:rsidRPr="00D05B33">
        <w:rPr>
          <w:rFonts w:eastAsia="Times New Roman" w:cstheme="minorHAnsi"/>
          <w:i/>
        </w:rPr>
        <w:t xml:space="preserve">is part of Darlington’s Railway Heritage. </w:t>
      </w:r>
      <w:r w:rsidR="008E617D" w:rsidRPr="00D05B33">
        <w:rPr>
          <w:rFonts w:eastAsia="Times New Roman" w:cstheme="minorHAnsi"/>
          <w:i/>
        </w:rPr>
        <w:t xml:space="preserve">However, </w:t>
      </w:r>
      <w:proofErr w:type="spellStart"/>
      <w:r w:rsidR="008E617D" w:rsidRPr="00D05B33">
        <w:rPr>
          <w:rFonts w:eastAsia="Times New Roman" w:cstheme="minorHAnsi"/>
          <w:i/>
        </w:rPr>
        <w:t>groundworks</w:t>
      </w:r>
      <w:proofErr w:type="spellEnd"/>
      <w:r w:rsidR="008E617D" w:rsidRPr="00D05B33">
        <w:rPr>
          <w:rFonts w:eastAsia="Times New Roman" w:cstheme="minorHAnsi"/>
          <w:i/>
        </w:rPr>
        <w:t xml:space="preserve"> associated with</w:t>
      </w:r>
      <w:r w:rsidR="00FB10BD" w:rsidRPr="00D05B33">
        <w:rPr>
          <w:rFonts w:eastAsia="Times New Roman" w:cstheme="minorHAnsi"/>
          <w:i/>
        </w:rPr>
        <w:t xml:space="preserve"> the development will remove or </w:t>
      </w:r>
      <w:r w:rsidR="008E617D" w:rsidRPr="00D05B33">
        <w:rPr>
          <w:rFonts w:eastAsia="Times New Roman" w:cstheme="minorHAnsi"/>
          <w:i/>
        </w:rPr>
        <w:t xml:space="preserve">truncate the archaeological remains, which the report </w:t>
      </w:r>
      <w:r w:rsidR="00FB10BD" w:rsidRPr="00D05B33">
        <w:rPr>
          <w:rFonts w:eastAsia="Times New Roman" w:cstheme="minorHAnsi"/>
          <w:i/>
        </w:rPr>
        <w:t xml:space="preserve">states can be mitigated through </w:t>
      </w:r>
      <w:r w:rsidR="008E617D" w:rsidRPr="00D05B33">
        <w:rPr>
          <w:rFonts w:eastAsia="Times New Roman" w:cstheme="minorHAnsi"/>
          <w:i/>
        </w:rPr>
        <w:t>archaeological investigation and recording.</w:t>
      </w:r>
      <w:r w:rsidRPr="00D05B33">
        <w:rPr>
          <w:rFonts w:eastAsia="Times New Roman" w:cstheme="minorHAnsi"/>
          <w:i/>
        </w:rPr>
        <w:t>’</w:t>
      </w:r>
    </w:p>
    <w:p w:rsidR="00D05B33" w:rsidRDefault="0090592E" w:rsidP="00D05B33">
      <w:pPr>
        <w:shd w:val="clear" w:color="auto" w:fill="FFFFFF"/>
        <w:spacing w:after="0" w:line="240" w:lineRule="auto"/>
        <w:rPr>
          <w:rFonts w:eastAsia="Times New Roman" w:cstheme="minorHAnsi"/>
        </w:rPr>
      </w:pPr>
      <w:r w:rsidRPr="00D05B33">
        <w:rPr>
          <w:rFonts w:eastAsia="Times New Roman" w:cstheme="minorHAnsi"/>
        </w:rPr>
        <w:t xml:space="preserve">I have asked to be notified when the </w:t>
      </w:r>
      <w:r w:rsidR="00D8511B" w:rsidRPr="00D05B33">
        <w:rPr>
          <w:rFonts w:eastAsia="Times New Roman" w:cstheme="minorHAnsi"/>
        </w:rPr>
        <w:t>post-investigation assessment report is</w:t>
      </w:r>
      <w:r w:rsidRPr="00D05B33">
        <w:rPr>
          <w:rFonts w:eastAsia="Times New Roman" w:cstheme="minorHAnsi"/>
        </w:rPr>
        <w:t xml:space="preserve"> available</w:t>
      </w:r>
    </w:p>
    <w:p w:rsidR="00F40B82" w:rsidRPr="00D05B33" w:rsidRDefault="0082623D" w:rsidP="00D05B33">
      <w:pPr>
        <w:shd w:val="clear" w:color="auto" w:fill="FFFFFF"/>
        <w:spacing w:after="0" w:line="240" w:lineRule="auto"/>
        <w:rPr>
          <w:rFonts w:eastAsia="Times New Roman" w:cstheme="minorHAnsi"/>
        </w:rPr>
      </w:pPr>
      <w:proofErr w:type="gramStart"/>
      <w:r w:rsidRPr="006E4416">
        <w:rPr>
          <w:rFonts w:cstheme="minorHAnsi"/>
          <w:b/>
        </w:rPr>
        <w:lastRenderedPageBreak/>
        <w:t xml:space="preserve">r  </w:t>
      </w:r>
      <w:r w:rsidR="00D422ED" w:rsidRPr="006E4416">
        <w:rPr>
          <w:rFonts w:cstheme="minorHAnsi"/>
          <w:b/>
        </w:rPr>
        <w:t>21</w:t>
      </w:r>
      <w:proofErr w:type="gramEnd"/>
      <w:r w:rsidR="00D422ED" w:rsidRPr="006E4416">
        <w:rPr>
          <w:rFonts w:cstheme="minorHAnsi"/>
          <w:b/>
        </w:rPr>
        <w:t>/01344/FUL | Erection of a barn and a separate tack room building | Middleton Riding Centre Sadberge Road MIDDLETON ST GEORGE DARLINGTON DL2 1RJ</w:t>
      </w:r>
    </w:p>
    <w:p w:rsidR="007039BA" w:rsidRPr="006E4416" w:rsidRDefault="007039BA" w:rsidP="00FA6BFE">
      <w:pPr>
        <w:spacing w:after="0" w:line="240" w:lineRule="auto"/>
        <w:rPr>
          <w:rFonts w:cstheme="minorHAnsi"/>
          <w:b/>
          <w:color w:val="FF0000"/>
        </w:rPr>
      </w:pPr>
    </w:p>
    <w:p w:rsidR="00D422ED" w:rsidRPr="00D05B33" w:rsidRDefault="007039BA" w:rsidP="00FA6BFE">
      <w:pPr>
        <w:spacing w:after="0" w:line="240" w:lineRule="auto"/>
        <w:rPr>
          <w:rFonts w:cstheme="minorHAnsi"/>
        </w:rPr>
      </w:pPr>
      <w:r w:rsidRPr="00D05B33">
        <w:rPr>
          <w:rFonts w:cstheme="minorHAnsi"/>
        </w:rPr>
        <w:t>Further to discussion at last month’s meeting, the comments were submitted and these are attached at Appendix 2r at the end of this report.</w:t>
      </w:r>
    </w:p>
    <w:p w:rsidR="007039BA" w:rsidRPr="006E4416" w:rsidRDefault="007039BA" w:rsidP="00FA6BFE">
      <w:pPr>
        <w:spacing w:after="0" w:line="240" w:lineRule="auto"/>
        <w:rPr>
          <w:rFonts w:cstheme="minorHAnsi"/>
          <w:b/>
          <w:color w:val="FF0000"/>
        </w:rPr>
      </w:pPr>
    </w:p>
    <w:p w:rsidR="00D422ED" w:rsidRPr="006E4416" w:rsidRDefault="00D422ED" w:rsidP="00FA6BFE">
      <w:pPr>
        <w:spacing w:after="0" w:line="240" w:lineRule="auto"/>
        <w:rPr>
          <w:rFonts w:cstheme="minorHAnsi"/>
          <w:color w:val="FF0000"/>
        </w:rPr>
      </w:pPr>
    </w:p>
    <w:p w:rsidR="003A1F5F" w:rsidRPr="006E4416" w:rsidRDefault="00747DF0" w:rsidP="00FA6BFE">
      <w:pPr>
        <w:spacing w:after="0" w:line="240" w:lineRule="auto"/>
        <w:rPr>
          <w:rStyle w:val="casenumber"/>
          <w:rFonts w:cstheme="minorHAnsi"/>
        </w:rPr>
      </w:pPr>
      <w:proofErr w:type="gramStart"/>
      <w:r w:rsidRPr="006E4416">
        <w:rPr>
          <w:rFonts w:cstheme="minorHAnsi"/>
          <w:b/>
        </w:rPr>
        <w:t>3  STOCKTON</w:t>
      </w:r>
      <w:proofErr w:type="gramEnd"/>
      <w:r w:rsidRPr="006E4416">
        <w:rPr>
          <w:rFonts w:cstheme="minorHAnsi"/>
          <w:b/>
        </w:rPr>
        <w:t xml:space="preserve"> BOROUGH</w:t>
      </w:r>
      <w:r w:rsidRPr="006E4416">
        <w:rPr>
          <w:rStyle w:val="casenumber"/>
          <w:rFonts w:cstheme="minorHAnsi"/>
        </w:rPr>
        <w:t xml:space="preserve">  </w:t>
      </w:r>
    </w:p>
    <w:p w:rsidR="000C0AA7" w:rsidRPr="006E4416" w:rsidRDefault="000C0AA7" w:rsidP="00FA6BFE">
      <w:pPr>
        <w:spacing w:after="0" w:line="240" w:lineRule="auto"/>
        <w:rPr>
          <w:rStyle w:val="casenumber"/>
          <w:rFonts w:cstheme="minorHAnsi"/>
        </w:rPr>
      </w:pPr>
    </w:p>
    <w:p w:rsidR="000F6F07" w:rsidRPr="006E4416" w:rsidRDefault="001231A5" w:rsidP="000D5A1B">
      <w:pPr>
        <w:spacing w:after="0" w:line="240" w:lineRule="auto"/>
        <w:rPr>
          <w:rStyle w:val="casenumber"/>
          <w:rFonts w:cstheme="minorHAnsi"/>
          <w:b/>
        </w:rPr>
      </w:pPr>
      <w:proofErr w:type="gramStart"/>
      <w:r w:rsidRPr="006E4416">
        <w:rPr>
          <w:rStyle w:val="casenumber"/>
          <w:rFonts w:cstheme="minorHAnsi"/>
          <w:b/>
        </w:rPr>
        <w:t xml:space="preserve">e  </w:t>
      </w:r>
      <w:r w:rsidR="00A63505" w:rsidRPr="006E4416">
        <w:rPr>
          <w:rStyle w:val="casenumber"/>
          <w:rFonts w:cstheme="minorHAnsi"/>
          <w:b/>
        </w:rPr>
        <w:t>22</w:t>
      </w:r>
      <w:proofErr w:type="gramEnd"/>
      <w:r w:rsidR="00A63505" w:rsidRPr="006E4416">
        <w:rPr>
          <w:rStyle w:val="casenumber"/>
          <w:rFonts w:cstheme="minorHAnsi"/>
          <w:b/>
        </w:rPr>
        <w:t xml:space="preserve">/0664/FUL   Application for </w:t>
      </w:r>
      <w:r w:rsidR="008A192A" w:rsidRPr="006E4416">
        <w:rPr>
          <w:rStyle w:val="casenumber"/>
          <w:rFonts w:cstheme="minorHAnsi"/>
          <w:b/>
        </w:rPr>
        <w:t xml:space="preserve">new access roads </w:t>
      </w:r>
      <w:r w:rsidR="00A63505" w:rsidRPr="006E4416">
        <w:rPr>
          <w:rStyle w:val="casenumber"/>
          <w:rFonts w:cstheme="minorHAnsi"/>
          <w:b/>
        </w:rPr>
        <w:t>and</w:t>
      </w:r>
      <w:r w:rsidR="008A192A" w:rsidRPr="006E4416">
        <w:rPr>
          <w:rStyle w:val="casenumber"/>
          <w:rFonts w:cstheme="minorHAnsi"/>
          <w:b/>
        </w:rPr>
        <w:t xml:space="preserve"> 100no vehicle </w:t>
      </w:r>
      <w:r w:rsidR="008439A0" w:rsidRPr="006E4416">
        <w:rPr>
          <w:rStyle w:val="casenumber"/>
          <w:rFonts w:cstheme="minorHAnsi"/>
          <w:b/>
        </w:rPr>
        <w:t xml:space="preserve">car park at </w:t>
      </w:r>
      <w:proofErr w:type="spellStart"/>
      <w:r w:rsidR="008439A0" w:rsidRPr="006E4416">
        <w:rPr>
          <w:rStyle w:val="casenumber"/>
          <w:rFonts w:cstheme="minorHAnsi"/>
          <w:b/>
        </w:rPr>
        <w:t>Eaglescliffe</w:t>
      </w:r>
      <w:proofErr w:type="spellEnd"/>
      <w:r w:rsidR="008439A0" w:rsidRPr="006E4416">
        <w:rPr>
          <w:rStyle w:val="casenumber"/>
          <w:rFonts w:cstheme="minorHAnsi"/>
          <w:b/>
        </w:rPr>
        <w:t xml:space="preserve"> Station</w:t>
      </w:r>
    </w:p>
    <w:p w:rsidR="00D949FD" w:rsidRPr="006E4416" w:rsidRDefault="00D949FD" w:rsidP="000D5A1B">
      <w:pPr>
        <w:spacing w:after="0" w:line="240" w:lineRule="auto"/>
        <w:rPr>
          <w:rStyle w:val="casenumber"/>
          <w:rFonts w:cstheme="minorHAnsi"/>
          <w:b/>
          <w:color w:val="FF0000"/>
        </w:rPr>
      </w:pPr>
    </w:p>
    <w:p w:rsidR="006E022D" w:rsidRPr="00426A77" w:rsidRDefault="00EE31AE" w:rsidP="006E022D">
      <w:pPr>
        <w:spacing w:after="0" w:line="240" w:lineRule="auto"/>
        <w:rPr>
          <w:rStyle w:val="casenumber"/>
          <w:rFonts w:cstheme="minorHAnsi"/>
          <w:i/>
        </w:rPr>
      </w:pPr>
      <w:r w:rsidRPr="00426A77">
        <w:rPr>
          <w:rStyle w:val="casenumber"/>
          <w:rFonts w:cstheme="minorHAnsi"/>
        </w:rPr>
        <w:t>Further to previous</w:t>
      </w:r>
      <w:r w:rsidR="003075ED" w:rsidRPr="00426A77">
        <w:rPr>
          <w:rStyle w:val="casenumber"/>
          <w:rFonts w:cstheme="minorHAnsi"/>
        </w:rPr>
        <w:t xml:space="preserve"> report</w:t>
      </w:r>
      <w:r w:rsidRPr="00426A77">
        <w:rPr>
          <w:rStyle w:val="casenumber"/>
          <w:rFonts w:cstheme="minorHAnsi"/>
        </w:rPr>
        <w:t>s</w:t>
      </w:r>
      <w:r w:rsidR="002F7572" w:rsidRPr="00426A77">
        <w:rPr>
          <w:rStyle w:val="casenumber"/>
          <w:rFonts w:cstheme="minorHAnsi"/>
        </w:rPr>
        <w:t xml:space="preserve"> </w:t>
      </w:r>
      <w:proofErr w:type="gramStart"/>
      <w:r w:rsidR="002F7572" w:rsidRPr="00426A77">
        <w:rPr>
          <w:rStyle w:val="casenumber"/>
          <w:rFonts w:cstheme="minorHAnsi"/>
        </w:rPr>
        <w:t>The</w:t>
      </w:r>
      <w:proofErr w:type="gramEnd"/>
      <w:r w:rsidR="002F7572" w:rsidRPr="00426A77">
        <w:rPr>
          <w:rStyle w:val="casenumber"/>
          <w:rFonts w:cstheme="minorHAnsi"/>
        </w:rPr>
        <w:t xml:space="preserve"> provision of the S&amp;DR Walking and Cycling Route through the site is now in the </w:t>
      </w:r>
      <w:r w:rsidR="00426A77" w:rsidRPr="00426A77">
        <w:rPr>
          <w:rStyle w:val="casenumber"/>
          <w:rFonts w:cstheme="minorHAnsi"/>
        </w:rPr>
        <w:t>hands of the HAZ Project Officer.</w:t>
      </w:r>
      <w:r w:rsidR="006E022D" w:rsidRPr="00426A77">
        <w:rPr>
          <w:rStyle w:val="casenumber"/>
          <w:rFonts w:cstheme="minorHAnsi"/>
          <w:i/>
        </w:rPr>
        <w:cr/>
      </w:r>
    </w:p>
    <w:p w:rsidR="007F40F2" w:rsidRDefault="00802216" w:rsidP="000F6F07">
      <w:pPr>
        <w:spacing w:after="0" w:line="240" w:lineRule="auto"/>
        <w:rPr>
          <w:rStyle w:val="casenumber"/>
          <w:rFonts w:cstheme="minorHAnsi"/>
          <w:b/>
        </w:rPr>
      </w:pPr>
      <w:proofErr w:type="gramStart"/>
      <w:r w:rsidRPr="006E4416">
        <w:rPr>
          <w:rStyle w:val="casenumber"/>
          <w:rFonts w:cstheme="minorHAnsi"/>
          <w:b/>
        </w:rPr>
        <w:t>f  22</w:t>
      </w:r>
      <w:proofErr w:type="gramEnd"/>
      <w:r w:rsidRPr="006E4416">
        <w:rPr>
          <w:rStyle w:val="casenumber"/>
          <w:rFonts w:cstheme="minorHAnsi"/>
          <w:b/>
        </w:rPr>
        <w:t xml:space="preserve">/0931/FUL Erection of  </w:t>
      </w:r>
      <w:proofErr w:type="spellStart"/>
      <w:r w:rsidRPr="006E4416">
        <w:rPr>
          <w:rStyle w:val="casenumber"/>
          <w:rFonts w:cstheme="minorHAnsi"/>
          <w:b/>
        </w:rPr>
        <w:t>dwellinghouse</w:t>
      </w:r>
      <w:proofErr w:type="spellEnd"/>
      <w:r w:rsidRPr="006E4416">
        <w:rPr>
          <w:rStyle w:val="casenumber"/>
          <w:rFonts w:cstheme="minorHAnsi"/>
          <w:b/>
        </w:rPr>
        <w:t xml:space="preserve"> incorporating the existing detached garage  at </w:t>
      </w:r>
      <w:proofErr w:type="spellStart"/>
      <w:r w:rsidRPr="006E4416">
        <w:rPr>
          <w:rStyle w:val="casenumber"/>
          <w:rFonts w:cstheme="minorHAnsi"/>
          <w:b/>
        </w:rPr>
        <w:t>Copsewood</w:t>
      </w:r>
      <w:proofErr w:type="spellEnd"/>
      <w:r w:rsidRPr="006E4416">
        <w:rPr>
          <w:rStyle w:val="casenumber"/>
          <w:rFonts w:cstheme="minorHAnsi"/>
          <w:b/>
        </w:rPr>
        <w:t xml:space="preserve"> , The Avenue, </w:t>
      </w:r>
      <w:proofErr w:type="spellStart"/>
      <w:r w:rsidRPr="006E4416">
        <w:rPr>
          <w:rStyle w:val="casenumber"/>
          <w:rFonts w:cstheme="minorHAnsi"/>
          <w:b/>
        </w:rPr>
        <w:t>Eaglescliffe</w:t>
      </w:r>
      <w:proofErr w:type="spellEnd"/>
    </w:p>
    <w:p w:rsidR="00D16E9C" w:rsidRPr="006E4416" w:rsidRDefault="00D16E9C" w:rsidP="000F6F07">
      <w:pPr>
        <w:spacing w:after="0" w:line="240" w:lineRule="auto"/>
        <w:rPr>
          <w:rStyle w:val="casenumber"/>
          <w:rFonts w:cstheme="minorHAnsi"/>
          <w:b/>
        </w:rPr>
      </w:pPr>
    </w:p>
    <w:p w:rsidR="007F40F2" w:rsidRPr="005137BA" w:rsidRDefault="004905D6" w:rsidP="000F6F07">
      <w:pPr>
        <w:spacing w:after="0" w:line="240" w:lineRule="auto"/>
        <w:rPr>
          <w:rStyle w:val="casenumber"/>
          <w:rFonts w:cstheme="minorHAnsi"/>
        </w:rPr>
      </w:pPr>
      <w:r w:rsidRPr="005137BA">
        <w:rPr>
          <w:rStyle w:val="casenumber"/>
          <w:rFonts w:cstheme="minorHAnsi"/>
        </w:rPr>
        <w:t>Further to previous reports, revised plans for the new dwelling have been submitte</w:t>
      </w:r>
      <w:r w:rsidR="005137BA">
        <w:rPr>
          <w:rStyle w:val="casenumber"/>
          <w:rFonts w:cstheme="minorHAnsi"/>
        </w:rPr>
        <w:t>d</w:t>
      </w:r>
      <w:r w:rsidRPr="005137BA">
        <w:rPr>
          <w:rStyle w:val="casenumber"/>
          <w:rFonts w:cstheme="minorHAnsi"/>
        </w:rPr>
        <w:t xml:space="preserve">.  We have confirmed our support for Tees Archaeology, who </w:t>
      </w:r>
      <w:proofErr w:type="gramStart"/>
      <w:r w:rsidR="005137BA" w:rsidRPr="005137BA">
        <w:rPr>
          <w:rStyle w:val="casenumber"/>
          <w:rFonts w:cstheme="minorHAnsi"/>
        </w:rPr>
        <w:t>continue</w:t>
      </w:r>
      <w:proofErr w:type="gramEnd"/>
      <w:r w:rsidR="005137BA" w:rsidRPr="005137BA">
        <w:rPr>
          <w:rStyle w:val="casenumber"/>
          <w:rFonts w:cstheme="minorHAnsi"/>
        </w:rPr>
        <w:t xml:space="preserve"> to be</w:t>
      </w:r>
      <w:r w:rsidRPr="005137BA">
        <w:rPr>
          <w:rStyle w:val="casenumber"/>
          <w:rFonts w:cstheme="minorHAnsi"/>
        </w:rPr>
        <w:t xml:space="preserve"> concerned about the potential impact of the proposals on the adjacent route of the S&amp;DR</w:t>
      </w:r>
      <w:r w:rsidR="005137BA" w:rsidRPr="005137BA">
        <w:rPr>
          <w:rStyle w:val="casenumber"/>
          <w:rFonts w:cstheme="minorHAnsi"/>
        </w:rPr>
        <w:t>.  The Council’s Historic Buildings and Design officers object to the building’s design.</w:t>
      </w:r>
    </w:p>
    <w:p w:rsidR="0010164E" w:rsidRPr="006E4416" w:rsidRDefault="0010164E" w:rsidP="000F6F07">
      <w:pPr>
        <w:spacing w:after="0" w:line="240" w:lineRule="auto"/>
        <w:rPr>
          <w:rStyle w:val="casenumber"/>
          <w:rFonts w:cstheme="minorHAnsi"/>
          <w:color w:val="FF0000"/>
        </w:rPr>
      </w:pPr>
    </w:p>
    <w:p w:rsidR="001C6455" w:rsidRPr="006E4416" w:rsidRDefault="001C6455" w:rsidP="00802216">
      <w:pPr>
        <w:spacing w:after="0" w:line="240" w:lineRule="auto"/>
        <w:rPr>
          <w:b/>
        </w:rPr>
      </w:pPr>
      <w:r w:rsidRPr="006E4416">
        <w:rPr>
          <w:b/>
        </w:rPr>
        <w:t>4 MIDDLESBROUGH</w:t>
      </w:r>
    </w:p>
    <w:p w:rsidR="003523F0" w:rsidRPr="006E4416" w:rsidRDefault="003523F0" w:rsidP="00802216">
      <w:pPr>
        <w:spacing w:after="0" w:line="240" w:lineRule="auto"/>
        <w:rPr>
          <w:b/>
        </w:rPr>
      </w:pPr>
    </w:p>
    <w:p w:rsidR="006835C2" w:rsidRPr="006E4416" w:rsidRDefault="006835C2" w:rsidP="00802216">
      <w:pPr>
        <w:spacing w:after="0" w:line="240" w:lineRule="auto"/>
        <w:rPr>
          <w:b/>
        </w:rPr>
      </w:pPr>
      <w:proofErr w:type="gramStart"/>
      <w:r w:rsidRPr="006E4416">
        <w:rPr>
          <w:b/>
        </w:rPr>
        <w:t>a</w:t>
      </w:r>
      <w:proofErr w:type="gramEnd"/>
      <w:r w:rsidRPr="006E4416">
        <w:rPr>
          <w:b/>
        </w:rPr>
        <w:t xml:space="preserve"> Proposed new Local Plan</w:t>
      </w:r>
    </w:p>
    <w:p w:rsidR="006835C2" w:rsidRDefault="006835C2" w:rsidP="00802216">
      <w:pPr>
        <w:spacing w:after="0" w:line="240" w:lineRule="auto"/>
        <w:rPr>
          <w:b/>
          <w:color w:val="FF0000"/>
        </w:rPr>
      </w:pPr>
    </w:p>
    <w:p w:rsidR="00EA11ED" w:rsidRPr="005137BA" w:rsidRDefault="00EA11ED" w:rsidP="00802216">
      <w:pPr>
        <w:spacing w:after="0" w:line="240" w:lineRule="auto"/>
      </w:pPr>
      <w:r w:rsidRPr="005137BA">
        <w:t>Further to last month’ report, preliminary consultation on the new plan is intended to start later this month, but it looks like being delayed.</w:t>
      </w:r>
    </w:p>
    <w:p w:rsidR="001C6455" w:rsidRPr="006E4416" w:rsidRDefault="001C6455" w:rsidP="00802216">
      <w:pPr>
        <w:spacing w:after="0" w:line="240" w:lineRule="auto"/>
      </w:pPr>
    </w:p>
    <w:p w:rsidR="000951D5" w:rsidRPr="006E4416" w:rsidRDefault="000951D5" w:rsidP="00802216">
      <w:pPr>
        <w:spacing w:after="0" w:line="240" w:lineRule="auto"/>
      </w:pPr>
    </w:p>
    <w:p w:rsidR="008B7FBD" w:rsidRPr="006E4416" w:rsidRDefault="00EA73E2" w:rsidP="00EA73E2">
      <w:pPr>
        <w:spacing w:after="0" w:line="240" w:lineRule="auto"/>
      </w:pPr>
      <w:r w:rsidRPr="006E4416">
        <w:t>Ross Chisholm</w:t>
      </w:r>
      <w:r w:rsidR="001F3552" w:rsidRPr="006E4416">
        <w:t>,</w:t>
      </w:r>
      <w:r w:rsidR="00802216" w:rsidRPr="006E4416">
        <w:t xml:space="preserve"> </w:t>
      </w:r>
    </w:p>
    <w:p w:rsidR="00EA73E2" w:rsidRPr="006E4416" w:rsidRDefault="00EA73E2" w:rsidP="00EA73E2">
      <w:pPr>
        <w:spacing w:after="0" w:line="240" w:lineRule="auto"/>
      </w:pPr>
      <w:r w:rsidRPr="006E4416">
        <w:t>Planning Officer</w:t>
      </w:r>
    </w:p>
    <w:p w:rsidR="00240110" w:rsidRPr="00EA11ED" w:rsidRDefault="00DC10BE" w:rsidP="00240110">
      <w:pPr>
        <w:spacing w:after="0" w:line="240" w:lineRule="auto"/>
      </w:pPr>
      <w:r>
        <w:t>26</w:t>
      </w:r>
      <w:bookmarkStart w:id="0" w:name="_GoBack"/>
      <w:bookmarkEnd w:id="0"/>
      <w:r w:rsidR="009B77A0" w:rsidRPr="00EA11ED">
        <w:t xml:space="preserve"> 11</w:t>
      </w:r>
      <w:r w:rsidR="00C3585F" w:rsidRPr="00EA11ED">
        <w:t xml:space="preserve"> 20</w:t>
      </w:r>
      <w:r w:rsidR="00E84F8D" w:rsidRPr="00EA11ED">
        <w:t>22</w:t>
      </w:r>
    </w:p>
    <w:p w:rsidR="0044131D" w:rsidRPr="006E4416" w:rsidRDefault="0044131D" w:rsidP="00240110">
      <w:pPr>
        <w:spacing w:after="0" w:line="240" w:lineRule="auto"/>
        <w:rPr>
          <w:b/>
          <w:color w:val="FF0000"/>
        </w:rPr>
      </w:pPr>
    </w:p>
    <w:p w:rsidR="0044131D" w:rsidRPr="006E4416" w:rsidRDefault="0044131D" w:rsidP="00240110">
      <w:pPr>
        <w:spacing w:after="0" w:line="240" w:lineRule="auto"/>
        <w:rPr>
          <w:b/>
          <w:color w:val="FF0000"/>
        </w:rPr>
      </w:pPr>
    </w:p>
    <w:p w:rsidR="0044131D" w:rsidRPr="006E4416" w:rsidRDefault="0044131D" w:rsidP="00240110">
      <w:pPr>
        <w:spacing w:after="0" w:line="240" w:lineRule="auto"/>
        <w:rPr>
          <w:b/>
          <w:color w:val="FF0000"/>
        </w:rPr>
      </w:pPr>
    </w:p>
    <w:p w:rsidR="007039BA" w:rsidRPr="00EA11ED" w:rsidRDefault="007039BA" w:rsidP="00240110">
      <w:pPr>
        <w:spacing w:after="0" w:line="240" w:lineRule="auto"/>
        <w:rPr>
          <w:b/>
        </w:rPr>
      </w:pPr>
      <w:r w:rsidRPr="00EA11ED">
        <w:rPr>
          <w:b/>
        </w:rPr>
        <w:t>APPENDIX 2r</w:t>
      </w:r>
    </w:p>
    <w:p w:rsidR="007039BA" w:rsidRPr="00EA11ED" w:rsidRDefault="007039BA" w:rsidP="00240110">
      <w:pPr>
        <w:spacing w:after="0" w:line="240" w:lineRule="auto"/>
        <w:rPr>
          <w:b/>
        </w:rPr>
      </w:pPr>
    </w:p>
    <w:p w:rsidR="007039BA" w:rsidRPr="00EA11ED" w:rsidRDefault="007039BA" w:rsidP="007039BA">
      <w:pPr>
        <w:spacing w:after="0" w:line="240" w:lineRule="auto"/>
        <w:rPr>
          <w:b/>
        </w:rPr>
      </w:pPr>
      <w:r w:rsidRPr="00EA11ED">
        <w:rPr>
          <w:b/>
        </w:rPr>
        <w:t>21/01344/</w:t>
      </w:r>
      <w:proofErr w:type="gramStart"/>
      <w:r w:rsidRPr="00EA11ED">
        <w:rPr>
          <w:b/>
        </w:rPr>
        <w:t>FUL  Erection</w:t>
      </w:r>
      <w:proofErr w:type="gramEnd"/>
      <w:r w:rsidRPr="00EA11ED">
        <w:rPr>
          <w:b/>
        </w:rPr>
        <w:t xml:space="preserve"> of a barn and a separate tack room building at Middleton Riding Centre</w:t>
      </w:r>
    </w:p>
    <w:p w:rsidR="007039BA" w:rsidRPr="00EA11ED" w:rsidRDefault="007039BA" w:rsidP="007039BA">
      <w:pPr>
        <w:spacing w:after="0" w:line="240" w:lineRule="auto"/>
        <w:rPr>
          <w:b/>
        </w:rPr>
      </w:pPr>
      <w:r w:rsidRPr="00EA11ED">
        <w:rPr>
          <w:b/>
        </w:rPr>
        <w:t>Comments and advice of the Friends of the Stockton &amp; Darlington Railway</w:t>
      </w:r>
    </w:p>
    <w:p w:rsidR="00792FD5" w:rsidRPr="006E4416" w:rsidRDefault="00792FD5" w:rsidP="00240110">
      <w:pPr>
        <w:spacing w:after="0" w:line="240" w:lineRule="auto"/>
      </w:pPr>
    </w:p>
    <w:p w:rsidR="00D05B33" w:rsidRDefault="007039BA" w:rsidP="007039BA">
      <w:pPr>
        <w:spacing w:after="0" w:line="240" w:lineRule="auto"/>
      </w:pPr>
      <w:proofErr w:type="gramStart"/>
      <w:r w:rsidRPr="006E4416">
        <w:t>1  The</w:t>
      </w:r>
      <w:proofErr w:type="gramEnd"/>
      <w:r w:rsidRPr="006E4416">
        <w:t xml:space="preserve"> Heritage Assessment has a number of typos including a 100 year error in paragraph 2.4. </w:t>
      </w:r>
    </w:p>
    <w:p w:rsidR="007039BA" w:rsidRPr="006E4416" w:rsidRDefault="007039BA" w:rsidP="007039BA">
      <w:pPr>
        <w:spacing w:after="0" w:line="240" w:lineRule="auto"/>
      </w:pPr>
      <w:r w:rsidRPr="006E4416">
        <w:t xml:space="preserve"> </w:t>
      </w:r>
    </w:p>
    <w:p w:rsidR="007039BA" w:rsidRPr="006E4416" w:rsidRDefault="007039BA" w:rsidP="007039BA">
      <w:pPr>
        <w:spacing w:after="0" w:line="240" w:lineRule="auto"/>
      </w:pPr>
      <w:proofErr w:type="gramStart"/>
      <w:r w:rsidRPr="006E4416">
        <w:t>2  The</w:t>
      </w:r>
      <w:proofErr w:type="gramEnd"/>
      <w:r w:rsidRPr="006E4416">
        <w:t xml:space="preserve"> Assessment rightly describes the site as marking the beginning of countryside and this reflects the character of the area and the setting of the S&amp;DR as it was in 1825.  It is important to retain this character.</w:t>
      </w:r>
    </w:p>
    <w:p w:rsidR="00D05B33" w:rsidRDefault="00D05B33" w:rsidP="007039BA">
      <w:pPr>
        <w:spacing w:after="0" w:line="240" w:lineRule="auto"/>
      </w:pPr>
    </w:p>
    <w:p w:rsidR="007039BA" w:rsidRPr="006E4416" w:rsidRDefault="007039BA" w:rsidP="007039BA">
      <w:pPr>
        <w:spacing w:after="0" w:line="240" w:lineRule="auto"/>
      </w:pPr>
      <w:proofErr w:type="gramStart"/>
      <w:r w:rsidRPr="006E4416">
        <w:t>3  The</w:t>
      </w:r>
      <w:proofErr w:type="gramEnd"/>
      <w:r w:rsidRPr="006E4416">
        <w:t xml:space="preserve"> Assessment underrepresents the value of the trackbed path.   The ’cinder track’ (</w:t>
      </w:r>
      <w:proofErr w:type="spellStart"/>
      <w:r w:rsidRPr="006E4416">
        <w:t>para</w:t>
      </w:r>
      <w:proofErr w:type="spellEnd"/>
      <w:r w:rsidRPr="006E4416">
        <w:t xml:space="preserve"> 3.4) was installed some years ago by </w:t>
      </w:r>
      <w:proofErr w:type="spellStart"/>
      <w:r w:rsidRPr="006E4416">
        <w:t>Sustrans</w:t>
      </w:r>
      <w:proofErr w:type="spellEnd"/>
      <w:r w:rsidRPr="006E4416">
        <w:t xml:space="preserve"> but was recently upgraded by the Borough Council with European Union funding.  It is now 3.5 metres wide with a </w:t>
      </w:r>
      <w:proofErr w:type="spellStart"/>
      <w:r w:rsidRPr="006E4416">
        <w:t>Whindust</w:t>
      </w:r>
      <w:proofErr w:type="spellEnd"/>
      <w:r w:rsidRPr="006E4416">
        <w:t xml:space="preserve"> surface on a granular base.  It </w:t>
      </w:r>
      <w:r w:rsidRPr="006E4416">
        <w:lastRenderedPageBreak/>
        <w:t xml:space="preserve">carries National Cycle Network Route 14, linking Darlington and Stockton and it provides a sustainable travel route for Middleton St George residents accessing the employment areas at </w:t>
      </w:r>
      <w:proofErr w:type="spellStart"/>
      <w:r w:rsidRPr="006E4416">
        <w:t>Lingfield</w:t>
      </w:r>
      <w:proofErr w:type="spellEnd"/>
      <w:r w:rsidRPr="006E4416">
        <w:t xml:space="preserve"> Point and elsewhere in Darlington.  Most significantly it will carry the continuous 26-mile S&amp;DR Walking and Cycling Route from Witton Park to Stockton, one of a number of projects being managed by the S&amp;DR Heritage Action Zone </w:t>
      </w:r>
      <w:proofErr w:type="gramStart"/>
      <w:r w:rsidRPr="006E4416">
        <w:t>( HAZ</w:t>
      </w:r>
      <w:proofErr w:type="gramEnd"/>
      <w:r w:rsidRPr="006E4416">
        <w:t>).</w:t>
      </w:r>
    </w:p>
    <w:p w:rsidR="00D05B33" w:rsidRDefault="00D05B33" w:rsidP="007039BA">
      <w:pPr>
        <w:spacing w:after="0" w:line="240" w:lineRule="auto"/>
      </w:pPr>
    </w:p>
    <w:p w:rsidR="007039BA" w:rsidRPr="006E4416" w:rsidRDefault="007039BA" w:rsidP="007039BA">
      <w:pPr>
        <w:spacing w:after="0" w:line="240" w:lineRule="auto"/>
      </w:pPr>
      <w:proofErr w:type="gramStart"/>
      <w:r w:rsidRPr="006E4416">
        <w:t>4  Consultants</w:t>
      </w:r>
      <w:proofErr w:type="gramEnd"/>
      <w:r w:rsidRPr="006E4416">
        <w:t xml:space="preserve"> appointed by the HAZ have prepared proposals for </w:t>
      </w:r>
      <w:proofErr w:type="spellStart"/>
      <w:r w:rsidRPr="006E4416">
        <w:t>waymarking</w:t>
      </w:r>
      <w:proofErr w:type="spellEnd"/>
      <w:r w:rsidRPr="006E4416">
        <w:t xml:space="preserve"> and interpretation along the Route, including a package for the nearby Heritage Hub at Fighting Cocks. In all, the Route will become part of the S&amp;DR visitor attraction of international importance and the third paragraph of Local Plan Policy ENV2, omitted from the Assessment (</w:t>
      </w:r>
      <w:proofErr w:type="spellStart"/>
      <w:r w:rsidRPr="006E4416">
        <w:t>para</w:t>
      </w:r>
      <w:proofErr w:type="spellEnd"/>
      <w:r w:rsidRPr="006E4416">
        <w:t xml:space="preserve"> 4.6), should be addressed.  This states ‘Development proposals that support the development of the S&amp;DR as a visitor attraction including the creation of walking and cycling paths along its route will be encouraged.’</w:t>
      </w:r>
    </w:p>
    <w:p w:rsidR="00D05B33" w:rsidRDefault="00D05B33" w:rsidP="007039BA">
      <w:pPr>
        <w:spacing w:after="0" w:line="240" w:lineRule="auto"/>
      </w:pPr>
    </w:p>
    <w:p w:rsidR="007039BA" w:rsidRPr="006E4416" w:rsidRDefault="007039BA" w:rsidP="007039BA">
      <w:pPr>
        <w:spacing w:after="0" w:line="240" w:lineRule="auto"/>
      </w:pPr>
      <w:proofErr w:type="gramStart"/>
      <w:r w:rsidRPr="006E4416">
        <w:t>5  The</w:t>
      </w:r>
      <w:proofErr w:type="gramEnd"/>
      <w:r w:rsidRPr="006E4416">
        <w:t xml:space="preserve"> Friends challenge the statement (</w:t>
      </w:r>
      <w:proofErr w:type="spellStart"/>
      <w:r w:rsidRPr="006E4416">
        <w:t>para</w:t>
      </w:r>
      <w:proofErr w:type="spellEnd"/>
      <w:r w:rsidRPr="006E4416">
        <w:t xml:space="preserve"> 3.3) ‘the route resembles a standard right of way with few visual clues to its original purpose’.  The path has every appearance of an abandoned railway line running through the countryside.  So much so that the HAZ proposes to include it in a Conservation Area along the abandoned length of the S&amp;DR between the A66 Darlington Southern Bypass and Mill Lane. This will elevate the status of the trackbed and accompanying features to a designated heritage asset and would add greater weight to the need to protect its setting.  Sections A and B of Local Plan Policy ENV1 would become relevant, in addition to policy ENV2.  </w:t>
      </w:r>
    </w:p>
    <w:p w:rsidR="00D05B33" w:rsidRDefault="00D05B33" w:rsidP="007039BA">
      <w:pPr>
        <w:spacing w:after="0" w:line="240" w:lineRule="auto"/>
      </w:pPr>
    </w:p>
    <w:p w:rsidR="007039BA" w:rsidRPr="006E4416" w:rsidRDefault="007039BA" w:rsidP="007039BA">
      <w:pPr>
        <w:spacing w:after="0" w:line="240" w:lineRule="auto"/>
      </w:pPr>
      <w:proofErr w:type="gramStart"/>
      <w:r w:rsidRPr="006E4416">
        <w:t>6  In</w:t>
      </w:r>
      <w:proofErr w:type="gramEnd"/>
      <w:r w:rsidRPr="006E4416">
        <w:t xml:space="preserve"> view of the value of the heritage asset, the Friends recommend that the applicant gives more attention to the impact of their proposals.  They should:</w:t>
      </w:r>
    </w:p>
    <w:p w:rsidR="007039BA" w:rsidRPr="006E4416" w:rsidRDefault="007039BA" w:rsidP="007039BA">
      <w:pPr>
        <w:spacing w:after="0" w:line="240" w:lineRule="auto"/>
      </w:pPr>
      <w:proofErr w:type="spellStart"/>
      <w:proofErr w:type="gramStart"/>
      <w:r w:rsidRPr="006E4416">
        <w:t>i</w:t>
      </w:r>
      <w:proofErr w:type="spellEnd"/>
      <w:r w:rsidRPr="006E4416">
        <w:t xml:space="preserve">  Describe</w:t>
      </w:r>
      <w:proofErr w:type="gramEnd"/>
      <w:r w:rsidRPr="006E4416">
        <w:t xml:space="preserve"> the appearance of the sites of the buildings as seen by users of the Walking and Cycling Route, including from the point just north of the A67 subway, where access roads merge,</w:t>
      </w:r>
    </w:p>
    <w:p w:rsidR="007039BA" w:rsidRPr="006E4416" w:rsidRDefault="007039BA" w:rsidP="007039BA">
      <w:pPr>
        <w:spacing w:after="0" w:line="240" w:lineRule="auto"/>
      </w:pPr>
      <w:proofErr w:type="gramStart"/>
      <w:r w:rsidRPr="006E4416">
        <w:t>ii  Assess</w:t>
      </w:r>
      <w:proofErr w:type="gramEnd"/>
      <w:r w:rsidRPr="006E4416">
        <w:t xml:space="preserve"> how the proposed development will affect this view, and </w:t>
      </w:r>
    </w:p>
    <w:p w:rsidR="007039BA" w:rsidRPr="006E4416" w:rsidRDefault="007039BA" w:rsidP="007039BA">
      <w:pPr>
        <w:spacing w:after="0" w:line="240" w:lineRule="auto"/>
      </w:pPr>
      <w:proofErr w:type="gramStart"/>
      <w:r w:rsidRPr="006E4416">
        <w:t>iii  Propose</w:t>
      </w:r>
      <w:proofErr w:type="gramEnd"/>
      <w:r w:rsidRPr="006E4416">
        <w:t xml:space="preserve"> remedial measures to avoid any adverse impact.</w:t>
      </w:r>
    </w:p>
    <w:p w:rsidR="00D05B33" w:rsidRDefault="00D05B33" w:rsidP="007039BA">
      <w:pPr>
        <w:spacing w:after="0" w:line="240" w:lineRule="auto"/>
      </w:pPr>
    </w:p>
    <w:p w:rsidR="007039BA" w:rsidRPr="006E4416" w:rsidRDefault="007039BA" w:rsidP="007039BA">
      <w:pPr>
        <w:spacing w:after="0" w:line="240" w:lineRule="auto"/>
      </w:pPr>
      <w:proofErr w:type="gramStart"/>
      <w:r w:rsidRPr="006E4416">
        <w:t>7  The</w:t>
      </w:r>
      <w:proofErr w:type="gramEnd"/>
      <w:r w:rsidRPr="006E4416">
        <w:t xml:space="preserve"> size and height of the two proposed buildings are such that they will significantly add to and extend the existing nearby collection of buildings, thus adding to their impact against the countryside setting of the S&amp;DR.  There appears to be no evidence of equestrian activity taking place at present at the site and the Friends understand that the former riding centre building is now occupied by the plant hire depot.  The application gives no indication of how the buildings will be used; the floor plans give no detail either.  There is no explanation of what other activities will take place at the riding centre, such as horse box parking, stabling, outdoor training together with accompanying floodlighting and signage.</w:t>
      </w:r>
    </w:p>
    <w:p w:rsidR="00D05B33" w:rsidRDefault="00D05B33" w:rsidP="007039BA">
      <w:pPr>
        <w:spacing w:after="0" w:line="240" w:lineRule="auto"/>
      </w:pPr>
    </w:p>
    <w:p w:rsidR="007039BA" w:rsidRPr="006E4416" w:rsidRDefault="007039BA" w:rsidP="007039BA">
      <w:pPr>
        <w:spacing w:after="0" w:line="240" w:lineRule="auto"/>
      </w:pPr>
      <w:proofErr w:type="gramStart"/>
      <w:r w:rsidRPr="006E4416">
        <w:t>8  In</w:t>
      </w:r>
      <w:proofErr w:type="gramEnd"/>
      <w:r w:rsidRPr="006E4416">
        <w:t xml:space="preserve"> view of the above, there could be additional impact on the S&amp;DR asset and the Friends recommend that applicant should be required to clarify how the riding centre will operate.  Following this the application should be considered against Local Plan policy E4.</w:t>
      </w:r>
    </w:p>
    <w:p w:rsidR="00D05B33" w:rsidRDefault="00D05B33" w:rsidP="007039BA">
      <w:pPr>
        <w:spacing w:after="0" w:line="240" w:lineRule="auto"/>
      </w:pPr>
    </w:p>
    <w:p w:rsidR="007039BA" w:rsidRPr="006E4416" w:rsidRDefault="007039BA" w:rsidP="007039BA">
      <w:pPr>
        <w:spacing w:after="0" w:line="240" w:lineRule="auto"/>
      </w:pPr>
      <w:proofErr w:type="gramStart"/>
      <w:r w:rsidRPr="006E4416">
        <w:t>9  If</w:t>
      </w:r>
      <w:proofErr w:type="gramEnd"/>
      <w:r w:rsidRPr="006E4416">
        <w:t xml:space="preserve"> the proposals are such that planning permission can be granted, a condition should be attached restricting the use of the buildings to the permitted activities of the riding centre and for no other purpose.</w:t>
      </w:r>
    </w:p>
    <w:p w:rsidR="00D05B33" w:rsidRDefault="00D05B33" w:rsidP="007039BA">
      <w:pPr>
        <w:spacing w:after="0" w:line="240" w:lineRule="auto"/>
      </w:pPr>
    </w:p>
    <w:p w:rsidR="00792FD5" w:rsidRPr="006E4416" w:rsidRDefault="007039BA" w:rsidP="007039BA">
      <w:pPr>
        <w:spacing w:after="0" w:line="240" w:lineRule="auto"/>
      </w:pPr>
      <w:proofErr w:type="gramStart"/>
      <w:r w:rsidRPr="006E4416">
        <w:t>10  The</w:t>
      </w:r>
      <w:proofErr w:type="gramEnd"/>
      <w:r w:rsidRPr="006E4416">
        <w:t xml:space="preserve"> Friends are concerned that the proposed development would result in an increase in </w:t>
      </w:r>
      <w:proofErr w:type="spellStart"/>
      <w:r w:rsidRPr="006E4416">
        <w:t>horseriding</w:t>
      </w:r>
      <w:proofErr w:type="spellEnd"/>
      <w:r w:rsidRPr="006E4416">
        <w:t xml:space="preserve"> on the Walking and Cycling Route, causing added conflict with cyclists and pedestrians enjoying the S&amp;DR visitor attraction.</w:t>
      </w:r>
    </w:p>
    <w:p w:rsidR="00792FD5" w:rsidRPr="006E4416" w:rsidRDefault="00792FD5" w:rsidP="00240110">
      <w:pPr>
        <w:spacing w:after="0" w:line="240" w:lineRule="auto"/>
      </w:pPr>
    </w:p>
    <w:sectPr w:rsidR="00792FD5" w:rsidRPr="006E4416" w:rsidSect="001F3EC3">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34AC" w:rsidRDefault="001634AC" w:rsidP="00626E8B">
      <w:pPr>
        <w:spacing w:after="0" w:line="240" w:lineRule="auto"/>
      </w:pPr>
      <w:r>
        <w:separator/>
      </w:r>
    </w:p>
  </w:endnote>
  <w:endnote w:type="continuationSeparator" w:id="0">
    <w:p w:rsidR="001634AC" w:rsidRDefault="001634AC" w:rsidP="00626E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1433767"/>
      <w:docPartObj>
        <w:docPartGallery w:val="Page Numbers (Bottom of Page)"/>
        <w:docPartUnique/>
      </w:docPartObj>
    </w:sdtPr>
    <w:sdtEndPr>
      <w:rPr>
        <w:noProof/>
      </w:rPr>
    </w:sdtEndPr>
    <w:sdtContent>
      <w:p w:rsidR="00D7000C" w:rsidRDefault="00D7000C">
        <w:pPr>
          <w:pStyle w:val="Footer"/>
          <w:jc w:val="right"/>
        </w:pPr>
        <w:r>
          <w:fldChar w:fldCharType="begin"/>
        </w:r>
        <w:r>
          <w:instrText xml:space="preserve"> PAGE   \* MERGEFORMAT </w:instrText>
        </w:r>
        <w:r>
          <w:fldChar w:fldCharType="separate"/>
        </w:r>
        <w:r w:rsidR="00DC10BE">
          <w:rPr>
            <w:noProof/>
          </w:rPr>
          <w:t>3</w:t>
        </w:r>
        <w:r>
          <w:rPr>
            <w:noProof/>
          </w:rPr>
          <w:fldChar w:fldCharType="end"/>
        </w:r>
      </w:p>
    </w:sdtContent>
  </w:sdt>
  <w:p w:rsidR="00D7000C" w:rsidRDefault="00D7000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34AC" w:rsidRDefault="001634AC" w:rsidP="00626E8B">
      <w:pPr>
        <w:spacing w:after="0" w:line="240" w:lineRule="auto"/>
      </w:pPr>
      <w:r>
        <w:separator/>
      </w:r>
    </w:p>
  </w:footnote>
  <w:footnote w:type="continuationSeparator" w:id="0">
    <w:p w:rsidR="001634AC" w:rsidRDefault="001634AC" w:rsidP="00626E8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165E95"/>
    <w:multiLevelType w:val="hybridMultilevel"/>
    <w:tmpl w:val="95D64B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AB0D5967"/>
    <w:multiLevelType w:val="hybridMultilevel"/>
    <w:tmpl w:val="9653C4F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C4AEBD2C"/>
    <w:multiLevelType w:val="hybridMultilevel"/>
    <w:tmpl w:val="45355C8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12F4B60"/>
    <w:multiLevelType w:val="hybridMultilevel"/>
    <w:tmpl w:val="E65FB57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FDC1581"/>
    <w:multiLevelType w:val="multilevel"/>
    <w:tmpl w:val="52D6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2C9700A"/>
    <w:multiLevelType w:val="multilevel"/>
    <w:tmpl w:val="16E6D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B496E87"/>
    <w:multiLevelType w:val="multilevel"/>
    <w:tmpl w:val="FB347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BCB6017"/>
    <w:multiLevelType w:val="multilevel"/>
    <w:tmpl w:val="32E61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0002DFC"/>
    <w:multiLevelType w:val="hybridMultilevel"/>
    <w:tmpl w:val="E1949C5A"/>
    <w:lvl w:ilvl="0" w:tplc="4D369AAA">
      <w:start w:val="4"/>
      <w:numFmt w:val="bullet"/>
      <w:lvlText w:val="-"/>
      <w:lvlJc w:val="left"/>
      <w:pPr>
        <w:ind w:left="1035" w:hanging="360"/>
      </w:pPr>
      <w:rPr>
        <w:rFonts w:ascii="Calibri" w:eastAsiaTheme="minorHAnsi" w:hAnsi="Calibri" w:cstheme="minorBidi" w:hint="default"/>
      </w:rPr>
    </w:lvl>
    <w:lvl w:ilvl="1" w:tplc="08090003" w:tentative="1">
      <w:start w:val="1"/>
      <w:numFmt w:val="bullet"/>
      <w:lvlText w:val="o"/>
      <w:lvlJc w:val="left"/>
      <w:pPr>
        <w:ind w:left="1755" w:hanging="360"/>
      </w:pPr>
      <w:rPr>
        <w:rFonts w:ascii="Courier New" w:hAnsi="Courier New" w:cs="Courier New" w:hint="default"/>
      </w:rPr>
    </w:lvl>
    <w:lvl w:ilvl="2" w:tplc="08090005" w:tentative="1">
      <w:start w:val="1"/>
      <w:numFmt w:val="bullet"/>
      <w:lvlText w:val=""/>
      <w:lvlJc w:val="left"/>
      <w:pPr>
        <w:ind w:left="2475" w:hanging="360"/>
      </w:pPr>
      <w:rPr>
        <w:rFonts w:ascii="Wingdings" w:hAnsi="Wingdings" w:hint="default"/>
      </w:rPr>
    </w:lvl>
    <w:lvl w:ilvl="3" w:tplc="08090001" w:tentative="1">
      <w:start w:val="1"/>
      <w:numFmt w:val="bullet"/>
      <w:lvlText w:val=""/>
      <w:lvlJc w:val="left"/>
      <w:pPr>
        <w:ind w:left="3195" w:hanging="360"/>
      </w:pPr>
      <w:rPr>
        <w:rFonts w:ascii="Symbol" w:hAnsi="Symbol" w:hint="default"/>
      </w:rPr>
    </w:lvl>
    <w:lvl w:ilvl="4" w:tplc="08090003" w:tentative="1">
      <w:start w:val="1"/>
      <w:numFmt w:val="bullet"/>
      <w:lvlText w:val="o"/>
      <w:lvlJc w:val="left"/>
      <w:pPr>
        <w:ind w:left="3915" w:hanging="360"/>
      </w:pPr>
      <w:rPr>
        <w:rFonts w:ascii="Courier New" w:hAnsi="Courier New" w:cs="Courier New" w:hint="default"/>
      </w:rPr>
    </w:lvl>
    <w:lvl w:ilvl="5" w:tplc="08090005" w:tentative="1">
      <w:start w:val="1"/>
      <w:numFmt w:val="bullet"/>
      <w:lvlText w:val=""/>
      <w:lvlJc w:val="left"/>
      <w:pPr>
        <w:ind w:left="4635" w:hanging="360"/>
      </w:pPr>
      <w:rPr>
        <w:rFonts w:ascii="Wingdings" w:hAnsi="Wingdings" w:hint="default"/>
      </w:rPr>
    </w:lvl>
    <w:lvl w:ilvl="6" w:tplc="08090001" w:tentative="1">
      <w:start w:val="1"/>
      <w:numFmt w:val="bullet"/>
      <w:lvlText w:val=""/>
      <w:lvlJc w:val="left"/>
      <w:pPr>
        <w:ind w:left="5355" w:hanging="360"/>
      </w:pPr>
      <w:rPr>
        <w:rFonts w:ascii="Symbol" w:hAnsi="Symbol" w:hint="default"/>
      </w:rPr>
    </w:lvl>
    <w:lvl w:ilvl="7" w:tplc="08090003" w:tentative="1">
      <w:start w:val="1"/>
      <w:numFmt w:val="bullet"/>
      <w:lvlText w:val="o"/>
      <w:lvlJc w:val="left"/>
      <w:pPr>
        <w:ind w:left="6075" w:hanging="360"/>
      </w:pPr>
      <w:rPr>
        <w:rFonts w:ascii="Courier New" w:hAnsi="Courier New" w:cs="Courier New" w:hint="default"/>
      </w:rPr>
    </w:lvl>
    <w:lvl w:ilvl="8" w:tplc="08090005" w:tentative="1">
      <w:start w:val="1"/>
      <w:numFmt w:val="bullet"/>
      <w:lvlText w:val=""/>
      <w:lvlJc w:val="left"/>
      <w:pPr>
        <w:ind w:left="6795" w:hanging="360"/>
      </w:pPr>
      <w:rPr>
        <w:rFonts w:ascii="Wingdings" w:hAnsi="Wingdings" w:hint="default"/>
      </w:rPr>
    </w:lvl>
  </w:abstractNum>
  <w:abstractNum w:abstractNumId="9">
    <w:nsid w:val="3012673D"/>
    <w:multiLevelType w:val="hybridMultilevel"/>
    <w:tmpl w:val="4ECAF83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9D436D5"/>
    <w:multiLevelType w:val="multilevel"/>
    <w:tmpl w:val="70468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C1A01C0"/>
    <w:multiLevelType w:val="multilevel"/>
    <w:tmpl w:val="B674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DE8F6D1"/>
    <w:multiLevelType w:val="hybridMultilevel"/>
    <w:tmpl w:val="69118C9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55904924"/>
    <w:multiLevelType w:val="multilevel"/>
    <w:tmpl w:val="7B06F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E470FD3"/>
    <w:multiLevelType w:val="hybridMultilevel"/>
    <w:tmpl w:val="AB36E7A8"/>
    <w:lvl w:ilvl="0" w:tplc="A51A401A">
      <w:start w:val="1"/>
      <w:numFmt w:val="lowerRoman"/>
      <w:lvlText w:val="%1)"/>
      <w:lvlJc w:val="left"/>
      <w:pPr>
        <w:ind w:left="765" w:hanging="72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5">
    <w:nsid w:val="5FEE059F"/>
    <w:multiLevelType w:val="hybridMultilevel"/>
    <w:tmpl w:val="B48ACAC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64322AA0"/>
    <w:multiLevelType w:val="hybridMultilevel"/>
    <w:tmpl w:val="9A9023C4"/>
    <w:lvl w:ilvl="0" w:tplc="D92E4B5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65634BB2"/>
    <w:multiLevelType w:val="hybridMultilevel"/>
    <w:tmpl w:val="B0EA821E"/>
    <w:lvl w:ilvl="0" w:tplc="48DC712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6FEE50BE"/>
    <w:multiLevelType w:val="hybridMultilevel"/>
    <w:tmpl w:val="01B61B02"/>
    <w:lvl w:ilvl="0" w:tplc="E28226D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74413FE2"/>
    <w:multiLevelType w:val="hybridMultilevel"/>
    <w:tmpl w:val="E0C698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781C2BB4"/>
    <w:multiLevelType w:val="multilevel"/>
    <w:tmpl w:val="CD66822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19"/>
  </w:num>
  <w:num w:numId="2">
    <w:abstractNumId w:val="8"/>
  </w:num>
  <w:num w:numId="3">
    <w:abstractNumId w:val="20"/>
  </w:num>
  <w:num w:numId="4">
    <w:abstractNumId w:val="0"/>
  </w:num>
  <w:num w:numId="5">
    <w:abstractNumId w:val="2"/>
  </w:num>
  <w:num w:numId="6">
    <w:abstractNumId w:val="3"/>
  </w:num>
  <w:num w:numId="7">
    <w:abstractNumId w:val="12"/>
  </w:num>
  <w:num w:numId="8">
    <w:abstractNumId w:val="1"/>
  </w:num>
  <w:num w:numId="9">
    <w:abstractNumId w:val="4"/>
  </w:num>
  <w:num w:numId="10">
    <w:abstractNumId w:val="11"/>
  </w:num>
  <w:num w:numId="11">
    <w:abstractNumId w:val="7"/>
  </w:num>
  <w:num w:numId="12">
    <w:abstractNumId w:val="6"/>
  </w:num>
  <w:num w:numId="13">
    <w:abstractNumId w:val="5"/>
  </w:num>
  <w:num w:numId="14">
    <w:abstractNumId w:val="10"/>
  </w:num>
  <w:num w:numId="15">
    <w:abstractNumId w:val="13"/>
  </w:num>
  <w:num w:numId="16">
    <w:abstractNumId w:val="17"/>
  </w:num>
  <w:num w:numId="17">
    <w:abstractNumId w:val="18"/>
  </w:num>
  <w:num w:numId="18">
    <w:abstractNumId w:val="16"/>
  </w:num>
  <w:num w:numId="19">
    <w:abstractNumId w:val="14"/>
  </w:num>
  <w:num w:numId="20">
    <w:abstractNumId w:val="15"/>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9B6"/>
    <w:rsid w:val="000002A8"/>
    <w:rsid w:val="000005C7"/>
    <w:rsid w:val="000010A3"/>
    <w:rsid w:val="0000248E"/>
    <w:rsid w:val="000035FB"/>
    <w:rsid w:val="00004F23"/>
    <w:rsid w:val="000052E7"/>
    <w:rsid w:val="000055DD"/>
    <w:rsid w:val="0000594A"/>
    <w:rsid w:val="00007B1C"/>
    <w:rsid w:val="00010DAE"/>
    <w:rsid w:val="00010FBD"/>
    <w:rsid w:val="0001226E"/>
    <w:rsid w:val="0001268B"/>
    <w:rsid w:val="00013005"/>
    <w:rsid w:val="00014290"/>
    <w:rsid w:val="000146FC"/>
    <w:rsid w:val="00015B02"/>
    <w:rsid w:val="00016435"/>
    <w:rsid w:val="00016CC7"/>
    <w:rsid w:val="00016F75"/>
    <w:rsid w:val="0001785F"/>
    <w:rsid w:val="0002016C"/>
    <w:rsid w:val="0002072A"/>
    <w:rsid w:val="0002084C"/>
    <w:rsid w:val="0002090F"/>
    <w:rsid w:val="00020DEE"/>
    <w:rsid w:val="00021DC0"/>
    <w:rsid w:val="00022AC8"/>
    <w:rsid w:val="00023649"/>
    <w:rsid w:val="00026CBC"/>
    <w:rsid w:val="000276A6"/>
    <w:rsid w:val="00031344"/>
    <w:rsid w:val="0003254E"/>
    <w:rsid w:val="0003260C"/>
    <w:rsid w:val="0003331F"/>
    <w:rsid w:val="0003338C"/>
    <w:rsid w:val="000334FD"/>
    <w:rsid w:val="00033D5F"/>
    <w:rsid w:val="00034AE9"/>
    <w:rsid w:val="00034BBE"/>
    <w:rsid w:val="000360B4"/>
    <w:rsid w:val="00037278"/>
    <w:rsid w:val="00037A4D"/>
    <w:rsid w:val="00040828"/>
    <w:rsid w:val="000410D6"/>
    <w:rsid w:val="00041127"/>
    <w:rsid w:val="00041B27"/>
    <w:rsid w:val="00042989"/>
    <w:rsid w:val="00042BE4"/>
    <w:rsid w:val="00043045"/>
    <w:rsid w:val="00044C2A"/>
    <w:rsid w:val="000468FF"/>
    <w:rsid w:val="00046B45"/>
    <w:rsid w:val="00047983"/>
    <w:rsid w:val="000502B1"/>
    <w:rsid w:val="000503CC"/>
    <w:rsid w:val="00050413"/>
    <w:rsid w:val="00051A76"/>
    <w:rsid w:val="0005232E"/>
    <w:rsid w:val="000524F0"/>
    <w:rsid w:val="00052C20"/>
    <w:rsid w:val="00054BD1"/>
    <w:rsid w:val="00054D9C"/>
    <w:rsid w:val="00055749"/>
    <w:rsid w:val="000574E3"/>
    <w:rsid w:val="00057C2B"/>
    <w:rsid w:val="00057FBD"/>
    <w:rsid w:val="00061787"/>
    <w:rsid w:val="000624AC"/>
    <w:rsid w:val="00062665"/>
    <w:rsid w:val="000632ED"/>
    <w:rsid w:val="00063EBF"/>
    <w:rsid w:val="000648DB"/>
    <w:rsid w:val="000706A6"/>
    <w:rsid w:val="00071D5D"/>
    <w:rsid w:val="0007280C"/>
    <w:rsid w:val="00073635"/>
    <w:rsid w:val="00074D29"/>
    <w:rsid w:val="00074E33"/>
    <w:rsid w:val="0007535D"/>
    <w:rsid w:val="00075BAD"/>
    <w:rsid w:val="00075EE9"/>
    <w:rsid w:val="00080164"/>
    <w:rsid w:val="00080280"/>
    <w:rsid w:val="00080629"/>
    <w:rsid w:val="0008198C"/>
    <w:rsid w:val="00081B66"/>
    <w:rsid w:val="00081C1F"/>
    <w:rsid w:val="00081F89"/>
    <w:rsid w:val="00082B15"/>
    <w:rsid w:val="0008362A"/>
    <w:rsid w:val="000864E0"/>
    <w:rsid w:val="00086C3C"/>
    <w:rsid w:val="00086CCE"/>
    <w:rsid w:val="00091034"/>
    <w:rsid w:val="00091054"/>
    <w:rsid w:val="00091A9A"/>
    <w:rsid w:val="00092AFD"/>
    <w:rsid w:val="00092EA8"/>
    <w:rsid w:val="00093D24"/>
    <w:rsid w:val="000945AA"/>
    <w:rsid w:val="00094701"/>
    <w:rsid w:val="000951D5"/>
    <w:rsid w:val="00095404"/>
    <w:rsid w:val="00095FDB"/>
    <w:rsid w:val="0009632D"/>
    <w:rsid w:val="00096B1E"/>
    <w:rsid w:val="00096FEB"/>
    <w:rsid w:val="000A0167"/>
    <w:rsid w:val="000A024B"/>
    <w:rsid w:val="000A0479"/>
    <w:rsid w:val="000A0AD7"/>
    <w:rsid w:val="000A0D27"/>
    <w:rsid w:val="000A1017"/>
    <w:rsid w:val="000A183A"/>
    <w:rsid w:val="000A1898"/>
    <w:rsid w:val="000A603B"/>
    <w:rsid w:val="000A63F3"/>
    <w:rsid w:val="000A6F14"/>
    <w:rsid w:val="000A718F"/>
    <w:rsid w:val="000A792C"/>
    <w:rsid w:val="000B0310"/>
    <w:rsid w:val="000B1814"/>
    <w:rsid w:val="000B215F"/>
    <w:rsid w:val="000B336D"/>
    <w:rsid w:val="000B388B"/>
    <w:rsid w:val="000B4D68"/>
    <w:rsid w:val="000B64E2"/>
    <w:rsid w:val="000C0AA7"/>
    <w:rsid w:val="000C0AAD"/>
    <w:rsid w:val="000C0B69"/>
    <w:rsid w:val="000C11FB"/>
    <w:rsid w:val="000C2BCE"/>
    <w:rsid w:val="000C47D2"/>
    <w:rsid w:val="000C4EDA"/>
    <w:rsid w:val="000C6744"/>
    <w:rsid w:val="000C6DFC"/>
    <w:rsid w:val="000C7359"/>
    <w:rsid w:val="000C7A8F"/>
    <w:rsid w:val="000D11B6"/>
    <w:rsid w:val="000D27EA"/>
    <w:rsid w:val="000D2C2F"/>
    <w:rsid w:val="000D32AC"/>
    <w:rsid w:val="000D3421"/>
    <w:rsid w:val="000D409D"/>
    <w:rsid w:val="000D51E3"/>
    <w:rsid w:val="000D5A1B"/>
    <w:rsid w:val="000D64C5"/>
    <w:rsid w:val="000D6B0A"/>
    <w:rsid w:val="000D732F"/>
    <w:rsid w:val="000D7B0B"/>
    <w:rsid w:val="000E02F2"/>
    <w:rsid w:val="000E037A"/>
    <w:rsid w:val="000E2BB6"/>
    <w:rsid w:val="000E2E14"/>
    <w:rsid w:val="000E420E"/>
    <w:rsid w:val="000E42DF"/>
    <w:rsid w:val="000E489C"/>
    <w:rsid w:val="000E48D7"/>
    <w:rsid w:val="000E4C20"/>
    <w:rsid w:val="000E505A"/>
    <w:rsid w:val="000E5389"/>
    <w:rsid w:val="000E59FB"/>
    <w:rsid w:val="000E64BE"/>
    <w:rsid w:val="000E6C06"/>
    <w:rsid w:val="000E7B92"/>
    <w:rsid w:val="000F0399"/>
    <w:rsid w:val="000F0568"/>
    <w:rsid w:val="000F070E"/>
    <w:rsid w:val="000F1267"/>
    <w:rsid w:val="000F203B"/>
    <w:rsid w:val="000F2236"/>
    <w:rsid w:val="000F2FE0"/>
    <w:rsid w:val="000F404E"/>
    <w:rsid w:val="000F4B35"/>
    <w:rsid w:val="000F4BAB"/>
    <w:rsid w:val="000F6F07"/>
    <w:rsid w:val="000F70D4"/>
    <w:rsid w:val="000F7C06"/>
    <w:rsid w:val="0010164E"/>
    <w:rsid w:val="00102C72"/>
    <w:rsid w:val="00103FDE"/>
    <w:rsid w:val="0010460C"/>
    <w:rsid w:val="001055F3"/>
    <w:rsid w:val="001071DF"/>
    <w:rsid w:val="00107245"/>
    <w:rsid w:val="0010760E"/>
    <w:rsid w:val="00107E8B"/>
    <w:rsid w:val="00110041"/>
    <w:rsid w:val="0011038A"/>
    <w:rsid w:val="001110FE"/>
    <w:rsid w:val="00113481"/>
    <w:rsid w:val="00114298"/>
    <w:rsid w:val="00115E50"/>
    <w:rsid w:val="00115F41"/>
    <w:rsid w:val="00115F72"/>
    <w:rsid w:val="00116055"/>
    <w:rsid w:val="00116D44"/>
    <w:rsid w:val="001170A0"/>
    <w:rsid w:val="00117EB0"/>
    <w:rsid w:val="00121CA8"/>
    <w:rsid w:val="001227C1"/>
    <w:rsid w:val="001231A5"/>
    <w:rsid w:val="001239D2"/>
    <w:rsid w:val="00123E3A"/>
    <w:rsid w:val="00124B02"/>
    <w:rsid w:val="00125672"/>
    <w:rsid w:val="00125B4B"/>
    <w:rsid w:val="00131826"/>
    <w:rsid w:val="00131A2E"/>
    <w:rsid w:val="001320D4"/>
    <w:rsid w:val="001322A0"/>
    <w:rsid w:val="0013269F"/>
    <w:rsid w:val="001330C0"/>
    <w:rsid w:val="00134633"/>
    <w:rsid w:val="00135ECF"/>
    <w:rsid w:val="00137D25"/>
    <w:rsid w:val="00140E8B"/>
    <w:rsid w:val="00140EF3"/>
    <w:rsid w:val="001428B7"/>
    <w:rsid w:val="00142C55"/>
    <w:rsid w:val="0014322B"/>
    <w:rsid w:val="00143770"/>
    <w:rsid w:val="00143997"/>
    <w:rsid w:val="00144CAD"/>
    <w:rsid w:val="00144D3D"/>
    <w:rsid w:val="00145146"/>
    <w:rsid w:val="00145CB3"/>
    <w:rsid w:val="00145E10"/>
    <w:rsid w:val="0014612A"/>
    <w:rsid w:val="00146442"/>
    <w:rsid w:val="00146A1D"/>
    <w:rsid w:val="00147457"/>
    <w:rsid w:val="00150C7B"/>
    <w:rsid w:val="001512E0"/>
    <w:rsid w:val="001549B3"/>
    <w:rsid w:val="00155331"/>
    <w:rsid w:val="00155397"/>
    <w:rsid w:val="00155539"/>
    <w:rsid w:val="00155F96"/>
    <w:rsid w:val="00156953"/>
    <w:rsid w:val="00161F54"/>
    <w:rsid w:val="00162481"/>
    <w:rsid w:val="0016274A"/>
    <w:rsid w:val="00162F2E"/>
    <w:rsid w:val="0016321B"/>
    <w:rsid w:val="001634AC"/>
    <w:rsid w:val="00163A35"/>
    <w:rsid w:val="0016459A"/>
    <w:rsid w:val="0016575B"/>
    <w:rsid w:val="00165E0A"/>
    <w:rsid w:val="001668E8"/>
    <w:rsid w:val="00170083"/>
    <w:rsid w:val="00170153"/>
    <w:rsid w:val="00170828"/>
    <w:rsid w:val="001725B7"/>
    <w:rsid w:val="00172E9C"/>
    <w:rsid w:val="00173F69"/>
    <w:rsid w:val="00175FBC"/>
    <w:rsid w:val="001760FD"/>
    <w:rsid w:val="00177062"/>
    <w:rsid w:val="0017752C"/>
    <w:rsid w:val="001806DD"/>
    <w:rsid w:val="001810D3"/>
    <w:rsid w:val="00181423"/>
    <w:rsid w:val="00181F24"/>
    <w:rsid w:val="001821A0"/>
    <w:rsid w:val="00184589"/>
    <w:rsid w:val="00186F98"/>
    <w:rsid w:val="00187536"/>
    <w:rsid w:val="00187AE9"/>
    <w:rsid w:val="00190045"/>
    <w:rsid w:val="00190F49"/>
    <w:rsid w:val="00192E36"/>
    <w:rsid w:val="00192E53"/>
    <w:rsid w:val="0019317A"/>
    <w:rsid w:val="00193228"/>
    <w:rsid w:val="0019435B"/>
    <w:rsid w:val="00195A56"/>
    <w:rsid w:val="001976CE"/>
    <w:rsid w:val="0019770E"/>
    <w:rsid w:val="00197D2B"/>
    <w:rsid w:val="001A293F"/>
    <w:rsid w:val="001A2DF7"/>
    <w:rsid w:val="001A3B7E"/>
    <w:rsid w:val="001A4236"/>
    <w:rsid w:val="001A6060"/>
    <w:rsid w:val="001B03E5"/>
    <w:rsid w:val="001B0DB0"/>
    <w:rsid w:val="001B3DF4"/>
    <w:rsid w:val="001B3F0E"/>
    <w:rsid w:val="001B4683"/>
    <w:rsid w:val="001B4BAC"/>
    <w:rsid w:val="001B5714"/>
    <w:rsid w:val="001B5975"/>
    <w:rsid w:val="001B5F35"/>
    <w:rsid w:val="001B638F"/>
    <w:rsid w:val="001B6968"/>
    <w:rsid w:val="001B75E1"/>
    <w:rsid w:val="001C0CEB"/>
    <w:rsid w:val="001C1918"/>
    <w:rsid w:val="001C2D09"/>
    <w:rsid w:val="001C2D3A"/>
    <w:rsid w:val="001C4303"/>
    <w:rsid w:val="001C436A"/>
    <w:rsid w:val="001C5224"/>
    <w:rsid w:val="001C5BEE"/>
    <w:rsid w:val="001C6455"/>
    <w:rsid w:val="001C70A3"/>
    <w:rsid w:val="001D041E"/>
    <w:rsid w:val="001D1431"/>
    <w:rsid w:val="001D1FA5"/>
    <w:rsid w:val="001D2B60"/>
    <w:rsid w:val="001D317E"/>
    <w:rsid w:val="001D55B9"/>
    <w:rsid w:val="001D706F"/>
    <w:rsid w:val="001D74F1"/>
    <w:rsid w:val="001D7DF9"/>
    <w:rsid w:val="001E0E77"/>
    <w:rsid w:val="001E338E"/>
    <w:rsid w:val="001E443D"/>
    <w:rsid w:val="001E4C6B"/>
    <w:rsid w:val="001E5452"/>
    <w:rsid w:val="001F2B03"/>
    <w:rsid w:val="001F34C0"/>
    <w:rsid w:val="001F3552"/>
    <w:rsid w:val="001F3EC3"/>
    <w:rsid w:val="001F536D"/>
    <w:rsid w:val="001F6614"/>
    <w:rsid w:val="001F6929"/>
    <w:rsid w:val="001F69A3"/>
    <w:rsid w:val="001F7277"/>
    <w:rsid w:val="001F7661"/>
    <w:rsid w:val="001F7AD4"/>
    <w:rsid w:val="001F7D1F"/>
    <w:rsid w:val="00200CCE"/>
    <w:rsid w:val="00201E2C"/>
    <w:rsid w:val="00205F0C"/>
    <w:rsid w:val="00205F0E"/>
    <w:rsid w:val="002068FE"/>
    <w:rsid w:val="00206B6C"/>
    <w:rsid w:val="00207B16"/>
    <w:rsid w:val="0021041E"/>
    <w:rsid w:val="002116C9"/>
    <w:rsid w:val="00211D86"/>
    <w:rsid w:val="00212DDC"/>
    <w:rsid w:val="00213018"/>
    <w:rsid w:val="00213810"/>
    <w:rsid w:val="00217025"/>
    <w:rsid w:val="00217B76"/>
    <w:rsid w:val="00220456"/>
    <w:rsid w:val="002219F5"/>
    <w:rsid w:val="00223049"/>
    <w:rsid w:val="00223158"/>
    <w:rsid w:val="002240CF"/>
    <w:rsid w:val="0022482C"/>
    <w:rsid w:val="00225EDF"/>
    <w:rsid w:val="002266DA"/>
    <w:rsid w:val="002267D4"/>
    <w:rsid w:val="002277EF"/>
    <w:rsid w:val="00230145"/>
    <w:rsid w:val="002301AF"/>
    <w:rsid w:val="0023092B"/>
    <w:rsid w:val="00231D0D"/>
    <w:rsid w:val="0023225F"/>
    <w:rsid w:val="00232554"/>
    <w:rsid w:val="00234500"/>
    <w:rsid w:val="002366C5"/>
    <w:rsid w:val="00237A10"/>
    <w:rsid w:val="00240110"/>
    <w:rsid w:val="0024083E"/>
    <w:rsid w:val="002409AA"/>
    <w:rsid w:val="00240C62"/>
    <w:rsid w:val="00241219"/>
    <w:rsid w:val="0024198F"/>
    <w:rsid w:val="00241E12"/>
    <w:rsid w:val="0024328D"/>
    <w:rsid w:val="00243820"/>
    <w:rsid w:val="00243B2A"/>
    <w:rsid w:val="0024452F"/>
    <w:rsid w:val="00245352"/>
    <w:rsid w:val="00245ECE"/>
    <w:rsid w:val="0024625F"/>
    <w:rsid w:val="00250094"/>
    <w:rsid w:val="00250338"/>
    <w:rsid w:val="00250737"/>
    <w:rsid w:val="002507A0"/>
    <w:rsid w:val="00251D96"/>
    <w:rsid w:val="00251F20"/>
    <w:rsid w:val="00253EAF"/>
    <w:rsid w:val="00253F89"/>
    <w:rsid w:val="00254499"/>
    <w:rsid w:val="002551D1"/>
    <w:rsid w:val="00255F02"/>
    <w:rsid w:val="00257CA6"/>
    <w:rsid w:val="00260F2D"/>
    <w:rsid w:val="00262AA4"/>
    <w:rsid w:val="00263664"/>
    <w:rsid w:val="00264AF6"/>
    <w:rsid w:val="002652DD"/>
    <w:rsid w:val="0026684B"/>
    <w:rsid w:val="0026712D"/>
    <w:rsid w:val="0027015C"/>
    <w:rsid w:val="00270D33"/>
    <w:rsid w:val="00272240"/>
    <w:rsid w:val="0027243F"/>
    <w:rsid w:val="00272B50"/>
    <w:rsid w:val="00272F99"/>
    <w:rsid w:val="0027424F"/>
    <w:rsid w:val="0027527F"/>
    <w:rsid w:val="00275355"/>
    <w:rsid w:val="00275368"/>
    <w:rsid w:val="0027578F"/>
    <w:rsid w:val="00276358"/>
    <w:rsid w:val="00276C40"/>
    <w:rsid w:val="002777C4"/>
    <w:rsid w:val="00280B2E"/>
    <w:rsid w:val="00281122"/>
    <w:rsid w:val="00281526"/>
    <w:rsid w:val="00281762"/>
    <w:rsid w:val="00281D2F"/>
    <w:rsid w:val="00283087"/>
    <w:rsid w:val="00283CF9"/>
    <w:rsid w:val="00284D0C"/>
    <w:rsid w:val="00285C02"/>
    <w:rsid w:val="00285E9F"/>
    <w:rsid w:val="0028620D"/>
    <w:rsid w:val="00286323"/>
    <w:rsid w:val="00287490"/>
    <w:rsid w:val="0028758D"/>
    <w:rsid w:val="00292938"/>
    <w:rsid w:val="0029333D"/>
    <w:rsid w:val="002A223B"/>
    <w:rsid w:val="002A2A46"/>
    <w:rsid w:val="002A2F90"/>
    <w:rsid w:val="002A35CC"/>
    <w:rsid w:val="002A3925"/>
    <w:rsid w:val="002A4547"/>
    <w:rsid w:val="002A556B"/>
    <w:rsid w:val="002A57CB"/>
    <w:rsid w:val="002A6B09"/>
    <w:rsid w:val="002A7B4C"/>
    <w:rsid w:val="002B0533"/>
    <w:rsid w:val="002B1168"/>
    <w:rsid w:val="002B199C"/>
    <w:rsid w:val="002B3B43"/>
    <w:rsid w:val="002B3B6A"/>
    <w:rsid w:val="002B551A"/>
    <w:rsid w:val="002B7678"/>
    <w:rsid w:val="002B7BBA"/>
    <w:rsid w:val="002C1C18"/>
    <w:rsid w:val="002C1D37"/>
    <w:rsid w:val="002C1F37"/>
    <w:rsid w:val="002C3087"/>
    <w:rsid w:val="002C38E7"/>
    <w:rsid w:val="002C4786"/>
    <w:rsid w:val="002C4EF8"/>
    <w:rsid w:val="002C5927"/>
    <w:rsid w:val="002C6C53"/>
    <w:rsid w:val="002C77D4"/>
    <w:rsid w:val="002C7838"/>
    <w:rsid w:val="002D1E9A"/>
    <w:rsid w:val="002D2BB6"/>
    <w:rsid w:val="002D36DE"/>
    <w:rsid w:val="002D3950"/>
    <w:rsid w:val="002D6135"/>
    <w:rsid w:val="002D6348"/>
    <w:rsid w:val="002D6F35"/>
    <w:rsid w:val="002D7EF4"/>
    <w:rsid w:val="002E0601"/>
    <w:rsid w:val="002E153C"/>
    <w:rsid w:val="002E2858"/>
    <w:rsid w:val="002E3E4C"/>
    <w:rsid w:val="002E4448"/>
    <w:rsid w:val="002E5943"/>
    <w:rsid w:val="002E5D4B"/>
    <w:rsid w:val="002E664D"/>
    <w:rsid w:val="002E72D5"/>
    <w:rsid w:val="002E74C1"/>
    <w:rsid w:val="002E79C9"/>
    <w:rsid w:val="002E7FCB"/>
    <w:rsid w:val="002F0346"/>
    <w:rsid w:val="002F1203"/>
    <w:rsid w:val="002F2609"/>
    <w:rsid w:val="002F268D"/>
    <w:rsid w:val="002F26AF"/>
    <w:rsid w:val="002F2C7E"/>
    <w:rsid w:val="002F33BB"/>
    <w:rsid w:val="002F4C59"/>
    <w:rsid w:val="002F7572"/>
    <w:rsid w:val="002F7B63"/>
    <w:rsid w:val="003007F8"/>
    <w:rsid w:val="00301170"/>
    <w:rsid w:val="00301E17"/>
    <w:rsid w:val="0030216A"/>
    <w:rsid w:val="0030294E"/>
    <w:rsid w:val="00302B19"/>
    <w:rsid w:val="00303720"/>
    <w:rsid w:val="00304871"/>
    <w:rsid w:val="00304971"/>
    <w:rsid w:val="0030512C"/>
    <w:rsid w:val="0030586A"/>
    <w:rsid w:val="00306155"/>
    <w:rsid w:val="003075ED"/>
    <w:rsid w:val="0030798A"/>
    <w:rsid w:val="0031022D"/>
    <w:rsid w:val="0031024C"/>
    <w:rsid w:val="00310532"/>
    <w:rsid w:val="00310C8F"/>
    <w:rsid w:val="00311669"/>
    <w:rsid w:val="00314C9B"/>
    <w:rsid w:val="0031534B"/>
    <w:rsid w:val="00316E09"/>
    <w:rsid w:val="00316F06"/>
    <w:rsid w:val="00317854"/>
    <w:rsid w:val="003210EE"/>
    <w:rsid w:val="00321167"/>
    <w:rsid w:val="0032130B"/>
    <w:rsid w:val="0032352D"/>
    <w:rsid w:val="00323903"/>
    <w:rsid w:val="003248FF"/>
    <w:rsid w:val="00324959"/>
    <w:rsid w:val="00325734"/>
    <w:rsid w:val="0032578D"/>
    <w:rsid w:val="00325816"/>
    <w:rsid w:val="003258DD"/>
    <w:rsid w:val="003263A5"/>
    <w:rsid w:val="00326569"/>
    <w:rsid w:val="00326B90"/>
    <w:rsid w:val="00326D06"/>
    <w:rsid w:val="003273F6"/>
    <w:rsid w:val="00327B87"/>
    <w:rsid w:val="0033005E"/>
    <w:rsid w:val="00331261"/>
    <w:rsid w:val="003327D9"/>
    <w:rsid w:val="0033354C"/>
    <w:rsid w:val="00333A30"/>
    <w:rsid w:val="00333D44"/>
    <w:rsid w:val="00333FCB"/>
    <w:rsid w:val="00334809"/>
    <w:rsid w:val="00334A6B"/>
    <w:rsid w:val="00334B8E"/>
    <w:rsid w:val="00335C61"/>
    <w:rsid w:val="00336A06"/>
    <w:rsid w:val="00337334"/>
    <w:rsid w:val="00337417"/>
    <w:rsid w:val="00337856"/>
    <w:rsid w:val="00337927"/>
    <w:rsid w:val="003411F6"/>
    <w:rsid w:val="003425AA"/>
    <w:rsid w:val="00343C18"/>
    <w:rsid w:val="00344938"/>
    <w:rsid w:val="003507A2"/>
    <w:rsid w:val="00350E7E"/>
    <w:rsid w:val="0035120D"/>
    <w:rsid w:val="003523F0"/>
    <w:rsid w:val="00353639"/>
    <w:rsid w:val="00353BBA"/>
    <w:rsid w:val="00353DB8"/>
    <w:rsid w:val="003541E9"/>
    <w:rsid w:val="0035474D"/>
    <w:rsid w:val="0035487C"/>
    <w:rsid w:val="00356666"/>
    <w:rsid w:val="003569C7"/>
    <w:rsid w:val="003569F5"/>
    <w:rsid w:val="003613BE"/>
    <w:rsid w:val="00361510"/>
    <w:rsid w:val="003616AB"/>
    <w:rsid w:val="00361753"/>
    <w:rsid w:val="0036414D"/>
    <w:rsid w:val="003648ED"/>
    <w:rsid w:val="003649A0"/>
    <w:rsid w:val="00364C48"/>
    <w:rsid w:val="0036603E"/>
    <w:rsid w:val="00366F0C"/>
    <w:rsid w:val="003670DE"/>
    <w:rsid w:val="0037201C"/>
    <w:rsid w:val="00372B6B"/>
    <w:rsid w:val="00373E58"/>
    <w:rsid w:val="00374D17"/>
    <w:rsid w:val="00376A86"/>
    <w:rsid w:val="00377A79"/>
    <w:rsid w:val="00377C33"/>
    <w:rsid w:val="003805CA"/>
    <w:rsid w:val="003809B0"/>
    <w:rsid w:val="00380F56"/>
    <w:rsid w:val="003821D2"/>
    <w:rsid w:val="00382788"/>
    <w:rsid w:val="00386255"/>
    <w:rsid w:val="00386D49"/>
    <w:rsid w:val="00387CA1"/>
    <w:rsid w:val="003901E6"/>
    <w:rsid w:val="00390A44"/>
    <w:rsid w:val="00390EB6"/>
    <w:rsid w:val="003913CC"/>
    <w:rsid w:val="003920AD"/>
    <w:rsid w:val="003920DD"/>
    <w:rsid w:val="003923D9"/>
    <w:rsid w:val="00396507"/>
    <w:rsid w:val="00396C78"/>
    <w:rsid w:val="00396F6F"/>
    <w:rsid w:val="003978F8"/>
    <w:rsid w:val="00397B12"/>
    <w:rsid w:val="003A1F5F"/>
    <w:rsid w:val="003A263F"/>
    <w:rsid w:val="003A26CD"/>
    <w:rsid w:val="003A3151"/>
    <w:rsid w:val="003A363C"/>
    <w:rsid w:val="003A5038"/>
    <w:rsid w:val="003A5A05"/>
    <w:rsid w:val="003A6082"/>
    <w:rsid w:val="003A671F"/>
    <w:rsid w:val="003A7793"/>
    <w:rsid w:val="003B0DA4"/>
    <w:rsid w:val="003B2A1E"/>
    <w:rsid w:val="003B3040"/>
    <w:rsid w:val="003B373B"/>
    <w:rsid w:val="003B3793"/>
    <w:rsid w:val="003B3CCF"/>
    <w:rsid w:val="003B6229"/>
    <w:rsid w:val="003B63C1"/>
    <w:rsid w:val="003B6D00"/>
    <w:rsid w:val="003C073E"/>
    <w:rsid w:val="003C3C66"/>
    <w:rsid w:val="003C424F"/>
    <w:rsid w:val="003C572B"/>
    <w:rsid w:val="003C5807"/>
    <w:rsid w:val="003C63BD"/>
    <w:rsid w:val="003C66CD"/>
    <w:rsid w:val="003C71BC"/>
    <w:rsid w:val="003C75E2"/>
    <w:rsid w:val="003D0679"/>
    <w:rsid w:val="003D0787"/>
    <w:rsid w:val="003D0CD1"/>
    <w:rsid w:val="003D134E"/>
    <w:rsid w:val="003D1404"/>
    <w:rsid w:val="003D1CE6"/>
    <w:rsid w:val="003D4008"/>
    <w:rsid w:val="003D48B9"/>
    <w:rsid w:val="003D5D01"/>
    <w:rsid w:val="003D6040"/>
    <w:rsid w:val="003D68C4"/>
    <w:rsid w:val="003D73D4"/>
    <w:rsid w:val="003E0047"/>
    <w:rsid w:val="003E039A"/>
    <w:rsid w:val="003E10C3"/>
    <w:rsid w:val="003E15A4"/>
    <w:rsid w:val="003E2CD8"/>
    <w:rsid w:val="003E3EAB"/>
    <w:rsid w:val="003E661A"/>
    <w:rsid w:val="003E771E"/>
    <w:rsid w:val="003F01E7"/>
    <w:rsid w:val="003F030E"/>
    <w:rsid w:val="003F0423"/>
    <w:rsid w:val="003F0921"/>
    <w:rsid w:val="003F0C59"/>
    <w:rsid w:val="003F27B8"/>
    <w:rsid w:val="003F2C7C"/>
    <w:rsid w:val="003F35BD"/>
    <w:rsid w:val="003F3D73"/>
    <w:rsid w:val="003F4023"/>
    <w:rsid w:val="003F479F"/>
    <w:rsid w:val="003F5B08"/>
    <w:rsid w:val="003F5CC8"/>
    <w:rsid w:val="003F7A19"/>
    <w:rsid w:val="00401A7C"/>
    <w:rsid w:val="00402647"/>
    <w:rsid w:val="0040337C"/>
    <w:rsid w:val="00403E3D"/>
    <w:rsid w:val="00404912"/>
    <w:rsid w:val="004061F0"/>
    <w:rsid w:val="0040666E"/>
    <w:rsid w:val="004068DF"/>
    <w:rsid w:val="0040717F"/>
    <w:rsid w:val="004078F0"/>
    <w:rsid w:val="00407A6C"/>
    <w:rsid w:val="0041136F"/>
    <w:rsid w:val="00411B26"/>
    <w:rsid w:val="00412C3C"/>
    <w:rsid w:val="004147C8"/>
    <w:rsid w:val="00414EE0"/>
    <w:rsid w:val="00416D9F"/>
    <w:rsid w:val="004211E2"/>
    <w:rsid w:val="00421DBA"/>
    <w:rsid w:val="00423FF5"/>
    <w:rsid w:val="004253D9"/>
    <w:rsid w:val="00425414"/>
    <w:rsid w:val="00426A77"/>
    <w:rsid w:val="00426C6E"/>
    <w:rsid w:val="00426F03"/>
    <w:rsid w:val="0042717C"/>
    <w:rsid w:val="00427C75"/>
    <w:rsid w:val="004317BC"/>
    <w:rsid w:val="00431C21"/>
    <w:rsid w:val="00431E8F"/>
    <w:rsid w:val="00432543"/>
    <w:rsid w:val="00433CE6"/>
    <w:rsid w:val="00433F10"/>
    <w:rsid w:val="00434F02"/>
    <w:rsid w:val="00434F4F"/>
    <w:rsid w:val="00435494"/>
    <w:rsid w:val="00437B3C"/>
    <w:rsid w:val="00437C4B"/>
    <w:rsid w:val="00437ED0"/>
    <w:rsid w:val="0044131D"/>
    <w:rsid w:val="004416DA"/>
    <w:rsid w:val="004416FB"/>
    <w:rsid w:val="00444FA3"/>
    <w:rsid w:val="00446C96"/>
    <w:rsid w:val="00447965"/>
    <w:rsid w:val="00447991"/>
    <w:rsid w:val="00447FE0"/>
    <w:rsid w:val="00450849"/>
    <w:rsid w:val="00451CE5"/>
    <w:rsid w:val="00451FE6"/>
    <w:rsid w:val="00452259"/>
    <w:rsid w:val="00453451"/>
    <w:rsid w:val="00453B67"/>
    <w:rsid w:val="00454EB3"/>
    <w:rsid w:val="00455627"/>
    <w:rsid w:val="00455F1C"/>
    <w:rsid w:val="00456310"/>
    <w:rsid w:val="00456AD6"/>
    <w:rsid w:val="00456B23"/>
    <w:rsid w:val="004572BA"/>
    <w:rsid w:val="00457A3B"/>
    <w:rsid w:val="00457DD1"/>
    <w:rsid w:val="00457F76"/>
    <w:rsid w:val="00461503"/>
    <w:rsid w:val="00461A37"/>
    <w:rsid w:val="00464525"/>
    <w:rsid w:val="00465695"/>
    <w:rsid w:val="004659D3"/>
    <w:rsid w:val="00465F9E"/>
    <w:rsid w:val="004667B9"/>
    <w:rsid w:val="00467473"/>
    <w:rsid w:val="00467529"/>
    <w:rsid w:val="00467712"/>
    <w:rsid w:val="0046787F"/>
    <w:rsid w:val="00470127"/>
    <w:rsid w:val="00471BF2"/>
    <w:rsid w:val="0047227F"/>
    <w:rsid w:val="004722E7"/>
    <w:rsid w:val="004734C1"/>
    <w:rsid w:val="0047442E"/>
    <w:rsid w:val="00474485"/>
    <w:rsid w:val="00475CBE"/>
    <w:rsid w:val="004762B0"/>
    <w:rsid w:val="00477460"/>
    <w:rsid w:val="0048042B"/>
    <w:rsid w:val="004807CD"/>
    <w:rsid w:val="00482970"/>
    <w:rsid w:val="00484395"/>
    <w:rsid w:val="004849EA"/>
    <w:rsid w:val="00484B0E"/>
    <w:rsid w:val="0048530B"/>
    <w:rsid w:val="0048572F"/>
    <w:rsid w:val="004860AF"/>
    <w:rsid w:val="00486446"/>
    <w:rsid w:val="00486DED"/>
    <w:rsid w:val="0048774C"/>
    <w:rsid w:val="00487B98"/>
    <w:rsid w:val="00490417"/>
    <w:rsid w:val="004905D6"/>
    <w:rsid w:val="00492FF4"/>
    <w:rsid w:val="00493A6F"/>
    <w:rsid w:val="00493BCD"/>
    <w:rsid w:val="004945C7"/>
    <w:rsid w:val="004949BB"/>
    <w:rsid w:val="0049580C"/>
    <w:rsid w:val="00495938"/>
    <w:rsid w:val="00495A84"/>
    <w:rsid w:val="00495DA6"/>
    <w:rsid w:val="0049613F"/>
    <w:rsid w:val="004967CA"/>
    <w:rsid w:val="00496981"/>
    <w:rsid w:val="00496D95"/>
    <w:rsid w:val="00496FA1"/>
    <w:rsid w:val="004976A3"/>
    <w:rsid w:val="004979D6"/>
    <w:rsid w:val="004A0E65"/>
    <w:rsid w:val="004A185D"/>
    <w:rsid w:val="004A1E68"/>
    <w:rsid w:val="004A299E"/>
    <w:rsid w:val="004A2C19"/>
    <w:rsid w:val="004A2C8B"/>
    <w:rsid w:val="004A393B"/>
    <w:rsid w:val="004A3984"/>
    <w:rsid w:val="004A3E6E"/>
    <w:rsid w:val="004A49C2"/>
    <w:rsid w:val="004A4AF8"/>
    <w:rsid w:val="004A57D1"/>
    <w:rsid w:val="004A5A64"/>
    <w:rsid w:val="004A6746"/>
    <w:rsid w:val="004A6B56"/>
    <w:rsid w:val="004B0172"/>
    <w:rsid w:val="004B1457"/>
    <w:rsid w:val="004B1979"/>
    <w:rsid w:val="004B1E61"/>
    <w:rsid w:val="004B1E6D"/>
    <w:rsid w:val="004B2EAC"/>
    <w:rsid w:val="004B3801"/>
    <w:rsid w:val="004B39CD"/>
    <w:rsid w:val="004B4B72"/>
    <w:rsid w:val="004B4DBE"/>
    <w:rsid w:val="004B51BF"/>
    <w:rsid w:val="004B521B"/>
    <w:rsid w:val="004B713B"/>
    <w:rsid w:val="004C3608"/>
    <w:rsid w:val="004C3A8A"/>
    <w:rsid w:val="004C41DF"/>
    <w:rsid w:val="004C5079"/>
    <w:rsid w:val="004C58B5"/>
    <w:rsid w:val="004C6BBD"/>
    <w:rsid w:val="004C70E8"/>
    <w:rsid w:val="004D0198"/>
    <w:rsid w:val="004D0574"/>
    <w:rsid w:val="004D0F62"/>
    <w:rsid w:val="004D1513"/>
    <w:rsid w:val="004D18E8"/>
    <w:rsid w:val="004D2F2E"/>
    <w:rsid w:val="004D35AB"/>
    <w:rsid w:val="004D53A4"/>
    <w:rsid w:val="004D5866"/>
    <w:rsid w:val="004D5919"/>
    <w:rsid w:val="004D6A70"/>
    <w:rsid w:val="004D6FE1"/>
    <w:rsid w:val="004D7726"/>
    <w:rsid w:val="004E1F62"/>
    <w:rsid w:val="004E2D3E"/>
    <w:rsid w:val="004E2EF0"/>
    <w:rsid w:val="004E3E2F"/>
    <w:rsid w:val="004E47FA"/>
    <w:rsid w:val="004E5372"/>
    <w:rsid w:val="004E6855"/>
    <w:rsid w:val="004E6D76"/>
    <w:rsid w:val="004E6DE3"/>
    <w:rsid w:val="004E7219"/>
    <w:rsid w:val="004F055D"/>
    <w:rsid w:val="004F3CDF"/>
    <w:rsid w:val="004F4B5F"/>
    <w:rsid w:val="004F55B5"/>
    <w:rsid w:val="004F5658"/>
    <w:rsid w:val="004F57CF"/>
    <w:rsid w:val="004F653F"/>
    <w:rsid w:val="004F7621"/>
    <w:rsid w:val="004F7627"/>
    <w:rsid w:val="004F77BB"/>
    <w:rsid w:val="00500FF2"/>
    <w:rsid w:val="005011AE"/>
    <w:rsid w:val="00503103"/>
    <w:rsid w:val="0050335E"/>
    <w:rsid w:val="005034BA"/>
    <w:rsid w:val="0050353E"/>
    <w:rsid w:val="00503FB1"/>
    <w:rsid w:val="00504645"/>
    <w:rsid w:val="00504770"/>
    <w:rsid w:val="005058DA"/>
    <w:rsid w:val="0050744D"/>
    <w:rsid w:val="00507A8F"/>
    <w:rsid w:val="00510B41"/>
    <w:rsid w:val="00511649"/>
    <w:rsid w:val="005119FD"/>
    <w:rsid w:val="00512680"/>
    <w:rsid w:val="00512AAD"/>
    <w:rsid w:val="00513703"/>
    <w:rsid w:val="005137BA"/>
    <w:rsid w:val="005140FD"/>
    <w:rsid w:val="00514AF6"/>
    <w:rsid w:val="00515C47"/>
    <w:rsid w:val="00516127"/>
    <w:rsid w:val="00520038"/>
    <w:rsid w:val="00520A27"/>
    <w:rsid w:val="00520AD3"/>
    <w:rsid w:val="00521053"/>
    <w:rsid w:val="005223C0"/>
    <w:rsid w:val="00522D1C"/>
    <w:rsid w:val="00525456"/>
    <w:rsid w:val="00526013"/>
    <w:rsid w:val="00526078"/>
    <w:rsid w:val="0052696D"/>
    <w:rsid w:val="00527C26"/>
    <w:rsid w:val="005300D0"/>
    <w:rsid w:val="00530690"/>
    <w:rsid w:val="00532526"/>
    <w:rsid w:val="005326C1"/>
    <w:rsid w:val="00533894"/>
    <w:rsid w:val="005342C9"/>
    <w:rsid w:val="00535405"/>
    <w:rsid w:val="00535512"/>
    <w:rsid w:val="0053675E"/>
    <w:rsid w:val="00537242"/>
    <w:rsid w:val="00540428"/>
    <w:rsid w:val="00540D0C"/>
    <w:rsid w:val="00541A2D"/>
    <w:rsid w:val="00542289"/>
    <w:rsid w:val="00542B13"/>
    <w:rsid w:val="005438DB"/>
    <w:rsid w:val="0054417F"/>
    <w:rsid w:val="00544956"/>
    <w:rsid w:val="00545498"/>
    <w:rsid w:val="00546019"/>
    <w:rsid w:val="00546CC7"/>
    <w:rsid w:val="00551648"/>
    <w:rsid w:val="0055329E"/>
    <w:rsid w:val="00554160"/>
    <w:rsid w:val="005548FB"/>
    <w:rsid w:val="00554A5B"/>
    <w:rsid w:val="00554F80"/>
    <w:rsid w:val="00555AB8"/>
    <w:rsid w:val="00555EB0"/>
    <w:rsid w:val="005561A4"/>
    <w:rsid w:val="00560AB9"/>
    <w:rsid w:val="00560EB2"/>
    <w:rsid w:val="00561CE6"/>
    <w:rsid w:val="00562B2C"/>
    <w:rsid w:val="005637C0"/>
    <w:rsid w:val="0056467A"/>
    <w:rsid w:val="005663BD"/>
    <w:rsid w:val="0056754E"/>
    <w:rsid w:val="00567575"/>
    <w:rsid w:val="00570371"/>
    <w:rsid w:val="00572969"/>
    <w:rsid w:val="00574003"/>
    <w:rsid w:val="00574312"/>
    <w:rsid w:val="00574BE5"/>
    <w:rsid w:val="005752AF"/>
    <w:rsid w:val="0057578C"/>
    <w:rsid w:val="00577D01"/>
    <w:rsid w:val="005808DB"/>
    <w:rsid w:val="00580995"/>
    <w:rsid w:val="00581A89"/>
    <w:rsid w:val="00581BD4"/>
    <w:rsid w:val="0058359B"/>
    <w:rsid w:val="00583FDA"/>
    <w:rsid w:val="00584083"/>
    <w:rsid w:val="00584180"/>
    <w:rsid w:val="00584556"/>
    <w:rsid w:val="00587D00"/>
    <w:rsid w:val="00590767"/>
    <w:rsid w:val="00590898"/>
    <w:rsid w:val="00591403"/>
    <w:rsid w:val="00592CE2"/>
    <w:rsid w:val="00593544"/>
    <w:rsid w:val="00593D01"/>
    <w:rsid w:val="00593DA9"/>
    <w:rsid w:val="00593E3A"/>
    <w:rsid w:val="00595FDF"/>
    <w:rsid w:val="00596394"/>
    <w:rsid w:val="0059798F"/>
    <w:rsid w:val="00597B32"/>
    <w:rsid w:val="005A0084"/>
    <w:rsid w:val="005A0D1E"/>
    <w:rsid w:val="005A0FC8"/>
    <w:rsid w:val="005A1811"/>
    <w:rsid w:val="005A27AE"/>
    <w:rsid w:val="005A2915"/>
    <w:rsid w:val="005A2DED"/>
    <w:rsid w:val="005A340E"/>
    <w:rsid w:val="005A3BBA"/>
    <w:rsid w:val="005A4E16"/>
    <w:rsid w:val="005A61EA"/>
    <w:rsid w:val="005B0A78"/>
    <w:rsid w:val="005B1968"/>
    <w:rsid w:val="005B204B"/>
    <w:rsid w:val="005B2230"/>
    <w:rsid w:val="005B298F"/>
    <w:rsid w:val="005B2F54"/>
    <w:rsid w:val="005B39A0"/>
    <w:rsid w:val="005B40AC"/>
    <w:rsid w:val="005B4954"/>
    <w:rsid w:val="005B495E"/>
    <w:rsid w:val="005B574C"/>
    <w:rsid w:val="005B57E4"/>
    <w:rsid w:val="005B5D47"/>
    <w:rsid w:val="005B6949"/>
    <w:rsid w:val="005C2342"/>
    <w:rsid w:val="005C25D3"/>
    <w:rsid w:val="005C28A5"/>
    <w:rsid w:val="005C563F"/>
    <w:rsid w:val="005C6750"/>
    <w:rsid w:val="005C68FE"/>
    <w:rsid w:val="005C695B"/>
    <w:rsid w:val="005C6C45"/>
    <w:rsid w:val="005C723A"/>
    <w:rsid w:val="005D0CED"/>
    <w:rsid w:val="005D0DCE"/>
    <w:rsid w:val="005D105D"/>
    <w:rsid w:val="005D1067"/>
    <w:rsid w:val="005D1A11"/>
    <w:rsid w:val="005D1BEE"/>
    <w:rsid w:val="005D237C"/>
    <w:rsid w:val="005D25F3"/>
    <w:rsid w:val="005D27B1"/>
    <w:rsid w:val="005D315C"/>
    <w:rsid w:val="005D54BB"/>
    <w:rsid w:val="005D55D6"/>
    <w:rsid w:val="005D58CF"/>
    <w:rsid w:val="005D590C"/>
    <w:rsid w:val="005D6462"/>
    <w:rsid w:val="005D74DB"/>
    <w:rsid w:val="005E083F"/>
    <w:rsid w:val="005E0852"/>
    <w:rsid w:val="005E21D7"/>
    <w:rsid w:val="005E25E2"/>
    <w:rsid w:val="005E278B"/>
    <w:rsid w:val="005E3BA3"/>
    <w:rsid w:val="005E4705"/>
    <w:rsid w:val="005E62B2"/>
    <w:rsid w:val="005E6598"/>
    <w:rsid w:val="005E6994"/>
    <w:rsid w:val="005E7E79"/>
    <w:rsid w:val="005F03C0"/>
    <w:rsid w:val="005F0507"/>
    <w:rsid w:val="005F056D"/>
    <w:rsid w:val="005F094F"/>
    <w:rsid w:val="005F0B0B"/>
    <w:rsid w:val="005F0DE8"/>
    <w:rsid w:val="005F0E69"/>
    <w:rsid w:val="005F0E9D"/>
    <w:rsid w:val="005F116D"/>
    <w:rsid w:val="005F1AD5"/>
    <w:rsid w:val="005F36C0"/>
    <w:rsid w:val="005F3DE7"/>
    <w:rsid w:val="005F442B"/>
    <w:rsid w:val="005F4727"/>
    <w:rsid w:val="005F5821"/>
    <w:rsid w:val="005F6501"/>
    <w:rsid w:val="005F6693"/>
    <w:rsid w:val="005F7154"/>
    <w:rsid w:val="005F78D6"/>
    <w:rsid w:val="005F7D2A"/>
    <w:rsid w:val="00600320"/>
    <w:rsid w:val="00600494"/>
    <w:rsid w:val="006016DE"/>
    <w:rsid w:val="00602E65"/>
    <w:rsid w:val="006047D6"/>
    <w:rsid w:val="0060515C"/>
    <w:rsid w:val="00605381"/>
    <w:rsid w:val="00605D0A"/>
    <w:rsid w:val="00606025"/>
    <w:rsid w:val="00606344"/>
    <w:rsid w:val="006067B7"/>
    <w:rsid w:val="006078A9"/>
    <w:rsid w:val="0060797C"/>
    <w:rsid w:val="00607990"/>
    <w:rsid w:val="006117B3"/>
    <w:rsid w:val="006131F2"/>
    <w:rsid w:val="0061338B"/>
    <w:rsid w:val="0061358F"/>
    <w:rsid w:val="00614804"/>
    <w:rsid w:val="0061499B"/>
    <w:rsid w:val="00614A7D"/>
    <w:rsid w:val="00614E78"/>
    <w:rsid w:val="00615AF0"/>
    <w:rsid w:val="00617432"/>
    <w:rsid w:val="006176A4"/>
    <w:rsid w:val="00617CC1"/>
    <w:rsid w:val="00620C45"/>
    <w:rsid w:val="006226C9"/>
    <w:rsid w:val="00623AC5"/>
    <w:rsid w:val="00626C85"/>
    <w:rsid w:val="00626E8B"/>
    <w:rsid w:val="00627426"/>
    <w:rsid w:val="006274BE"/>
    <w:rsid w:val="00631B34"/>
    <w:rsid w:val="00631C6F"/>
    <w:rsid w:val="006321BA"/>
    <w:rsid w:val="00633CC1"/>
    <w:rsid w:val="00633F90"/>
    <w:rsid w:val="0063477F"/>
    <w:rsid w:val="00636555"/>
    <w:rsid w:val="00636780"/>
    <w:rsid w:val="00637609"/>
    <w:rsid w:val="00641F55"/>
    <w:rsid w:val="00642462"/>
    <w:rsid w:val="006424B0"/>
    <w:rsid w:val="0064329A"/>
    <w:rsid w:val="0064330D"/>
    <w:rsid w:val="006437D3"/>
    <w:rsid w:val="006455E1"/>
    <w:rsid w:val="00645A09"/>
    <w:rsid w:val="00646165"/>
    <w:rsid w:val="006473DA"/>
    <w:rsid w:val="00647D39"/>
    <w:rsid w:val="00647ECB"/>
    <w:rsid w:val="0065150F"/>
    <w:rsid w:val="00653D0A"/>
    <w:rsid w:val="00654E28"/>
    <w:rsid w:val="00655B73"/>
    <w:rsid w:val="0065607F"/>
    <w:rsid w:val="006576B8"/>
    <w:rsid w:val="006600D4"/>
    <w:rsid w:val="00660D2F"/>
    <w:rsid w:val="00661E7B"/>
    <w:rsid w:val="006633B6"/>
    <w:rsid w:val="00663A51"/>
    <w:rsid w:val="00664A54"/>
    <w:rsid w:val="00664ED2"/>
    <w:rsid w:val="006651AE"/>
    <w:rsid w:val="00665A10"/>
    <w:rsid w:val="00665CFD"/>
    <w:rsid w:val="0066672E"/>
    <w:rsid w:val="006711D4"/>
    <w:rsid w:val="0067248D"/>
    <w:rsid w:val="006724BA"/>
    <w:rsid w:val="00672FCA"/>
    <w:rsid w:val="00673DC7"/>
    <w:rsid w:val="00674CE6"/>
    <w:rsid w:val="00675CEF"/>
    <w:rsid w:val="006770C3"/>
    <w:rsid w:val="00677154"/>
    <w:rsid w:val="00681732"/>
    <w:rsid w:val="00681EEC"/>
    <w:rsid w:val="00682E22"/>
    <w:rsid w:val="006835C2"/>
    <w:rsid w:val="00684821"/>
    <w:rsid w:val="006853E7"/>
    <w:rsid w:val="00686006"/>
    <w:rsid w:val="0068725E"/>
    <w:rsid w:val="00687B44"/>
    <w:rsid w:val="006902E4"/>
    <w:rsid w:val="00690A97"/>
    <w:rsid w:val="00690D3E"/>
    <w:rsid w:val="00690DC8"/>
    <w:rsid w:val="00690FC4"/>
    <w:rsid w:val="00692A6F"/>
    <w:rsid w:val="00692C4E"/>
    <w:rsid w:val="0069306D"/>
    <w:rsid w:val="006931D8"/>
    <w:rsid w:val="00694584"/>
    <w:rsid w:val="006948DC"/>
    <w:rsid w:val="00696BC3"/>
    <w:rsid w:val="006975BE"/>
    <w:rsid w:val="00697DDA"/>
    <w:rsid w:val="006A100D"/>
    <w:rsid w:val="006A2491"/>
    <w:rsid w:val="006A2A6E"/>
    <w:rsid w:val="006A2D62"/>
    <w:rsid w:val="006A4275"/>
    <w:rsid w:val="006A7382"/>
    <w:rsid w:val="006A7FD1"/>
    <w:rsid w:val="006B1472"/>
    <w:rsid w:val="006B28F8"/>
    <w:rsid w:val="006B39AE"/>
    <w:rsid w:val="006B3B3A"/>
    <w:rsid w:val="006B46C3"/>
    <w:rsid w:val="006B4C87"/>
    <w:rsid w:val="006B5726"/>
    <w:rsid w:val="006B5D0A"/>
    <w:rsid w:val="006B7BD1"/>
    <w:rsid w:val="006C09FD"/>
    <w:rsid w:val="006C3217"/>
    <w:rsid w:val="006C396A"/>
    <w:rsid w:val="006C4B1D"/>
    <w:rsid w:val="006C5AC8"/>
    <w:rsid w:val="006C5FBC"/>
    <w:rsid w:val="006C6058"/>
    <w:rsid w:val="006C74AF"/>
    <w:rsid w:val="006D13F4"/>
    <w:rsid w:val="006D1899"/>
    <w:rsid w:val="006D25CC"/>
    <w:rsid w:val="006D32BB"/>
    <w:rsid w:val="006D429E"/>
    <w:rsid w:val="006D622B"/>
    <w:rsid w:val="006D660B"/>
    <w:rsid w:val="006D6D4F"/>
    <w:rsid w:val="006D6F1E"/>
    <w:rsid w:val="006E022D"/>
    <w:rsid w:val="006E042C"/>
    <w:rsid w:val="006E112B"/>
    <w:rsid w:val="006E2B90"/>
    <w:rsid w:val="006E34A6"/>
    <w:rsid w:val="006E4416"/>
    <w:rsid w:val="006E4A40"/>
    <w:rsid w:val="006E4D0B"/>
    <w:rsid w:val="006E4F58"/>
    <w:rsid w:val="006E500B"/>
    <w:rsid w:val="006E52F5"/>
    <w:rsid w:val="006E5466"/>
    <w:rsid w:val="006E56F7"/>
    <w:rsid w:val="006E5ADC"/>
    <w:rsid w:val="006F1864"/>
    <w:rsid w:val="006F1C4A"/>
    <w:rsid w:val="006F1C54"/>
    <w:rsid w:val="006F4250"/>
    <w:rsid w:val="006F44E8"/>
    <w:rsid w:val="006F54A3"/>
    <w:rsid w:val="006F6B70"/>
    <w:rsid w:val="006F6FC8"/>
    <w:rsid w:val="006F7733"/>
    <w:rsid w:val="006F7917"/>
    <w:rsid w:val="006F7A0D"/>
    <w:rsid w:val="006F7B2C"/>
    <w:rsid w:val="006F7F1D"/>
    <w:rsid w:val="00700CC1"/>
    <w:rsid w:val="0070138F"/>
    <w:rsid w:val="007028BA"/>
    <w:rsid w:val="0070331C"/>
    <w:rsid w:val="007039BA"/>
    <w:rsid w:val="00703A54"/>
    <w:rsid w:val="007044BD"/>
    <w:rsid w:val="00704C88"/>
    <w:rsid w:val="007055CB"/>
    <w:rsid w:val="00707644"/>
    <w:rsid w:val="00710BEF"/>
    <w:rsid w:val="00711CBA"/>
    <w:rsid w:val="00712424"/>
    <w:rsid w:val="00713B65"/>
    <w:rsid w:val="00713F5F"/>
    <w:rsid w:val="00714339"/>
    <w:rsid w:val="00714895"/>
    <w:rsid w:val="00715AFE"/>
    <w:rsid w:val="00716277"/>
    <w:rsid w:val="00717C40"/>
    <w:rsid w:val="00717EA2"/>
    <w:rsid w:val="00720DEA"/>
    <w:rsid w:val="00722A5A"/>
    <w:rsid w:val="007237AA"/>
    <w:rsid w:val="0072385F"/>
    <w:rsid w:val="00723C86"/>
    <w:rsid w:val="007243F4"/>
    <w:rsid w:val="007262F1"/>
    <w:rsid w:val="00726304"/>
    <w:rsid w:val="007265FC"/>
    <w:rsid w:val="00727917"/>
    <w:rsid w:val="00731937"/>
    <w:rsid w:val="00733505"/>
    <w:rsid w:val="00733614"/>
    <w:rsid w:val="00733C82"/>
    <w:rsid w:val="00734087"/>
    <w:rsid w:val="007343E6"/>
    <w:rsid w:val="00734783"/>
    <w:rsid w:val="007349D6"/>
    <w:rsid w:val="00735FA9"/>
    <w:rsid w:val="00736385"/>
    <w:rsid w:val="007372DA"/>
    <w:rsid w:val="007407EE"/>
    <w:rsid w:val="00740A24"/>
    <w:rsid w:val="007414CF"/>
    <w:rsid w:val="00741C49"/>
    <w:rsid w:val="00741FB6"/>
    <w:rsid w:val="007423E6"/>
    <w:rsid w:val="00743206"/>
    <w:rsid w:val="00743AD1"/>
    <w:rsid w:val="00744415"/>
    <w:rsid w:val="00744930"/>
    <w:rsid w:val="007449BC"/>
    <w:rsid w:val="00745A2D"/>
    <w:rsid w:val="007462F3"/>
    <w:rsid w:val="00746335"/>
    <w:rsid w:val="00746BF6"/>
    <w:rsid w:val="00746C6F"/>
    <w:rsid w:val="007476A6"/>
    <w:rsid w:val="00747DF0"/>
    <w:rsid w:val="00747E02"/>
    <w:rsid w:val="0075013A"/>
    <w:rsid w:val="007501F4"/>
    <w:rsid w:val="0075051B"/>
    <w:rsid w:val="00751799"/>
    <w:rsid w:val="00751DAB"/>
    <w:rsid w:val="00751ED0"/>
    <w:rsid w:val="0075219A"/>
    <w:rsid w:val="00753539"/>
    <w:rsid w:val="00754CE7"/>
    <w:rsid w:val="00755799"/>
    <w:rsid w:val="00756B92"/>
    <w:rsid w:val="007572A7"/>
    <w:rsid w:val="00757341"/>
    <w:rsid w:val="007577E5"/>
    <w:rsid w:val="00757983"/>
    <w:rsid w:val="00757B97"/>
    <w:rsid w:val="00760D34"/>
    <w:rsid w:val="00761426"/>
    <w:rsid w:val="00762879"/>
    <w:rsid w:val="00762EE5"/>
    <w:rsid w:val="00763D90"/>
    <w:rsid w:val="0076429D"/>
    <w:rsid w:val="0076496C"/>
    <w:rsid w:val="00765F50"/>
    <w:rsid w:val="007663DB"/>
    <w:rsid w:val="00766E26"/>
    <w:rsid w:val="00766FDD"/>
    <w:rsid w:val="007671B6"/>
    <w:rsid w:val="007676D4"/>
    <w:rsid w:val="0077278B"/>
    <w:rsid w:val="00772875"/>
    <w:rsid w:val="00772CAE"/>
    <w:rsid w:val="0077405E"/>
    <w:rsid w:val="00774860"/>
    <w:rsid w:val="00775738"/>
    <w:rsid w:val="00775797"/>
    <w:rsid w:val="007758DD"/>
    <w:rsid w:val="0077599B"/>
    <w:rsid w:val="007767F1"/>
    <w:rsid w:val="00776BA7"/>
    <w:rsid w:val="00780138"/>
    <w:rsid w:val="0078041C"/>
    <w:rsid w:val="00780FA7"/>
    <w:rsid w:val="00781157"/>
    <w:rsid w:val="007823D9"/>
    <w:rsid w:val="00782AC8"/>
    <w:rsid w:val="007836CD"/>
    <w:rsid w:val="00784B44"/>
    <w:rsid w:val="00785486"/>
    <w:rsid w:val="00785615"/>
    <w:rsid w:val="00785669"/>
    <w:rsid w:val="00785908"/>
    <w:rsid w:val="007866A5"/>
    <w:rsid w:val="00786B32"/>
    <w:rsid w:val="00787C78"/>
    <w:rsid w:val="00791B94"/>
    <w:rsid w:val="00791E72"/>
    <w:rsid w:val="00792FD5"/>
    <w:rsid w:val="00794617"/>
    <w:rsid w:val="00794F4A"/>
    <w:rsid w:val="0079714E"/>
    <w:rsid w:val="007A0FCE"/>
    <w:rsid w:val="007A0FFD"/>
    <w:rsid w:val="007A12C7"/>
    <w:rsid w:val="007A1DDF"/>
    <w:rsid w:val="007A2823"/>
    <w:rsid w:val="007A2A93"/>
    <w:rsid w:val="007A2AEE"/>
    <w:rsid w:val="007A2C5D"/>
    <w:rsid w:val="007A4039"/>
    <w:rsid w:val="007A4766"/>
    <w:rsid w:val="007A6404"/>
    <w:rsid w:val="007A67F3"/>
    <w:rsid w:val="007A695E"/>
    <w:rsid w:val="007A7477"/>
    <w:rsid w:val="007B06E4"/>
    <w:rsid w:val="007B1241"/>
    <w:rsid w:val="007B12EC"/>
    <w:rsid w:val="007B27FD"/>
    <w:rsid w:val="007B3286"/>
    <w:rsid w:val="007B3560"/>
    <w:rsid w:val="007B429E"/>
    <w:rsid w:val="007B450C"/>
    <w:rsid w:val="007B4FCC"/>
    <w:rsid w:val="007B5B56"/>
    <w:rsid w:val="007B5D7C"/>
    <w:rsid w:val="007B737A"/>
    <w:rsid w:val="007C0449"/>
    <w:rsid w:val="007C1959"/>
    <w:rsid w:val="007C1988"/>
    <w:rsid w:val="007C243D"/>
    <w:rsid w:val="007C24D6"/>
    <w:rsid w:val="007C2C99"/>
    <w:rsid w:val="007C3643"/>
    <w:rsid w:val="007C3878"/>
    <w:rsid w:val="007C5DCC"/>
    <w:rsid w:val="007C62D2"/>
    <w:rsid w:val="007C6A45"/>
    <w:rsid w:val="007C6E02"/>
    <w:rsid w:val="007C776D"/>
    <w:rsid w:val="007C7D03"/>
    <w:rsid w:val="007C7F0F"/>
    <w:rsid w:val="007D171D"/>
    <w:rsid w:val="007D18A8"/>
    <w:rsid w:val="007D244B"/>
    <w:rsid w:val="007D2B10"/>
    <w:rsid w:val="007D2B54"/>
    <w:rsid w:val="007D2F65"/>
    <w:rsid w:val="007D3364"/>
    <w:rsid w:val="007D3469"/>
    <w:rsid w:val="007D3DF1"/>
    <w:rsid w:val="007D4055"/>
    <w:rsid w:val="007D49FE"/>
    <w:rsid w:val="007D4AC4"/>
    <w:rsid w:val="007D4BB4"/>
    <w:rsid w:val="007D6C2C"/>
    <w:rsid w:val="007D7456"/>
    <w:rsid w:val="007D7C37"/>
    <w:rsid w:val="007E0B6C"/>
    <w:rsid w:val="007E2790"/>
    <w:rsid w:val="007E3233"/>
    <w:rsid w:val="007E508E"/>
    <w:rsid w:val="007F0AE2"/>
    <w:rsid w:val="007F1D99"/>
    <w:rsid w:val="007F2392"/>
    <w:rsid w:val="007F2434"/>
    <w:rsid w:val="007F2FF8"/>
    <w:rsid w:val="007F3172"/>
    <w:rsid w:val="007F40F2"/>
    <w:rsid w:val="007F5DC1"/>
    <w:rsid w:val="007F692A"/>
    <w:rsid w:val="007F6BBF"/>
    <w:rsid w:val="007F7620"/>
    <w:rsid w:val="007F7986"/>
    <w:rsid w:val="0080033A"/>
    <w:rsid w:val="00800672"/>
    <w:rsid w:val="00800978"/>
    <w:rsid w:val="00801603"/>
    <w:rsid w:val="00802216"/>
    <w:rsid w:val="00802983"/>
    <w:rsid w:val="0080379C"/>
    <w:rsid w:val="00804DAC"/>
    <w:rsid w:val="00804FA1"/>
    <w:rsid w:val="008058D0"/>
    <w:rsid w:val="00805FB1"/>
    <w:rsid w:val="00806470"/>
    <w:rsid w:val="00810AC5"/>
    <w:rsid w:val="0081332C"/>
    <w:rsid w:val="00813BC8"/>
    <w:rsid w:val="008143AE"/>
    <w:rsid w:val="00815477"/>
    <w:rsid w:val="0081594B"/>
    <w:rsid w:val="008159FB"/>
    <w:rsid w:val="00815B31"/>
    <w:rsid w:val="00815D2F"/>
    <w:rsid w:val="00816623"/>
    <w:rsid w:val="00816A99"/>
    <w:rsid w:val="00816DAC"/>
    <w:rsid w:val="00821EA1"/>
    <w:rsid w:val="00822120"/>
    <w:rsid w:val="00822355"/>
    <w:rsid w:val="008260DA"/>
    <w:rsid w:val="0082623D"/>
    <w:rsid w:val="00827269"/>
    <w:rsid w:val="0083024F"/>
    <w:rsid w:val="00830361"/>
    <w:rsid w:val="0083044B"/>
    <w:rsid w:val="00830BCD"/>
    <w:rsid w:val="00831A85"/>
    <w:rsid w:val="00832060"/>
    <w:rsid w:val="008328E4"/>
    <w:rsid w:val="008336DE"/>
    <w:rsid w:val="00834445"/>
    <w:rsid w:val="0083608E"/>
    <w:rsid w:val="00837311"/>
    <w:rsid w:val="00837A7E"/>
    <w:rsid w:val="00841BD6"/>
    <w:rsid w:val="00842061"/>
    <w:rsid w:val="00842FAC"/>
    <w:rsid w:val="008439A0"/>
    <w:rsid w:val="00844FFD"/>
    <w:rsid w:val="008451FD"/>
    <w:rsid w:val="008455CF"/>
    <w:rsid w:val="00845944"/>
    <w:rsid w:val="00847186"/>
    <w:rsid w:val="00847D81"/>
    <w:rsid w:val="00852DDF"/>
    <w:rsid w:val="008559ED"/>
    <w:rsid w:val="00855EC7"/>
    <w:rsid w:val="00856AE7"/>
    <w:rsid w:val="0086004C"/>
    <w:rsid w:val="0086037B"/>
    <w:rsid w:val="0086185B"/>
    <w:rsid w:val="0086254D"/>
    <w:rsid w:val="008642AE"/>
    <w:rsid w:val="008642DC"/>
    <w:rsid w:val="00864B90"/>
    <w:rsid w:val="008650D8"/>
    <w:rsid w:val="008653AF"/>
    <w:rsid w:val="008657C7"/>
    <w:rsid w:val="00866122"/>
    <w:rsid w:val="008661A1"/>
    <w:rsid w:val="00866A23"/>
    <w:rsid w:val="00866B71"/>
    <w:rsid w:val="00866C4F"/>
    <w:rsid w:val="00866E86"/>
    <w:rsid w:val="00867166"/>
    <w:rsid w:val="00867312"/>
    <w:rsid w:val="00867732"/>
    <w:rsid w:val="00870C0B"/>
    <w:rsid w:val="00871C76"/>
    <w:rsid w:val="0087254F"/>
    <w:rsid w:val="00873F3B"/>
    <w:rsid w:val="00874029"/>
    <w:rsid w:val="00874467"/>
    <w:rsid w:val="00875486"/>
    <w:rsid w:val="00875929"/>
    <w:rsid w:val="00875CFC"/>
    <w:rsid w:val="008801C8"/>
    <w:rsid w:val="0088053C"/>
    <w:rsid w:val="008816BC"/>
    <w:rsid w:val="008819D6"/>
    <w:rsid w:val="00881CE1"/>
    <w:rsid w:val="008825BD"/>
    <w:rsid w:val="008839E9"/>
    <w:rsid w:val="00883CF1"/>
    <w:rsid w:val="00885491"/>
    <w:rsid w:val="0088595C"/>
    <w:rsid w:val="00886296"/>
    <w:rsid w:val="00887988"/>
    <w:rsid w:val="00887E19"/>
    <w:rsid w:val="00890133"/>
    <w:rsid w:val="008905DF"/>
    <w:rsid w:val="00890F7B"/>
    <w:rsid w:val="008924CB"/>
    <w:rsid w:val="0089299D"/>
    <w:rsid w:val="00892CA0"/>
    <w:rsid w:val="008935DF"/>
    <w:rsid w:val="008938AE"/>
    <w:rsid w:val="008938ED"/>
    <w:rsid w:val="00893919"/>
    <w:rsid w:val="00897B13"/>
    <w:rsid w:val="008A1050"/>
    <w:rsid w:val="008A1057"/>
    <w:rsid w:val="008A192A"/>
    <w:rsid w:val="008A3AF0"/>
    <w:rsid w:val="008A4319"/>
    <w:rsid w:val="008A4C06"/>
    <w:rsid w:val="008A51F8"/>
    <w:rsid w:val="008A71B7"/>
    <w:rsid w:val="008A7DB0"/>
    <w:rsid w:val="008B036F"/>
    <w:rsid w:val="008B111D"/>
    <w:rsid w:val="008B1ACF"/>
    <w:rsid w:val="008B28DE"/>
    <w:rsid w:val="008B2AAD"/>
    <w:rsid w:val="008B34EE"/>
    <w:rsid w:val="008B3530"/>
    <w:rsid w:val="008B384C"/>
    <w:rsid w:val="008B4E40"/>
    <w:rsid w:val="008B56F6"/>
    <w:rsid w:val="008B5793"/>
    <w:rsid w:val="008B5A9F"/>
    <w:rsid w:val="008B6024"/>
    <w:rsid w:val="008B60D8"/>
    <w:rsid w:val="008B6A98"/>
    <w:rsid w:val="008B6CDB"/>
    <w:rsid w:val="008B7448"/>
    <w:rsid w:val="008B7FBD"/>
    <w:rsid w:val="008C0AC0"/>
    <w:rsid w:val="008C1FC2"/>
    <w:rsid w:val="008C265F"/>
    <w:rsid w:val="008C2F3F"/>
    <w:rsid w:val="008C470A"/>
    <w:rsid w:val="008C690F"/>
    <w:rsid w:val="008D1222"/>
    <w:rsid w:val="008D2677"/>
    <w:rsid w:val="008D26F0"/>
    <w:rsid w:val="008D44CB"/>
    <w:rsid w:val="008D5014"/>
    <w:rsid w:val="008D561B"/>
    <w:rsid w:val="008D5832"/>
    <w:rsid w:val="008D6928"/>
    <w:rsid w:val="008E0870"/>
    <w:rsid w:val="008E3A9E"/>
    <w:rsid w:val="008E48AB"/>
    <w:rsid w:val="008E5047"/>
    <w:rsid w:val="008E5919"/>
    <w:rsid w:val="008E617D"/>
    <w:rsid w:val="008E7546"/>
    <w:rsid w:val="008E7889"/>
    <w:rsid w:val="008F076D"/>
    <w:rsid w:val="008F118A"/>
    <w:rsid w:val="008F150A"/>
    <w:rsid w:val="008F1967"/>
    <w:rsid w:val="008F19BD"/>
    <w:rsid w:val="008F1AD1"/>
    <w:rsid w:val="008F22BE"/>
    <w:rsid w:val="008F25E4"/>
    <w:rsid w:val="008F2667"/>
    <w:rsid w:val="008F338F"/>
    <w:rsid w:val="008F4781"/>
    <w:rsid w:val="008F47BD"/>
    <w:rsid w:val="008F5664"/>
    <w:rsid w:val="008F64C4"/>
    <w:rsid w:val="008F70C7"/>
    <w:rsid w:val="008F77FA"/>
    <w:rsid w:val="008F7A3D"/>
    <w:rsid w:val="009009B4"/>
    <w:rsid w:val="00900C5F"/>
    <w:rsid w:val="00900F23"/>
    <w:rsid w:val="0090176F"/>
    <w:rsid w:val="0090237D"/>
    <w:rsid w:val="00902BA5"/>
    <w:rsid w:val="0090320C"/>
    <w:rsid w:val="0090592E"/>
    <w:rsid w:val="00905F23"/>
    <w:rsid w:val="009069BE"/>
    <w:rsid w:val="00906A88"/>
    <w:rsid w:val="00907343"/>
    <w:rsid w:val="00911409"/>
    <w:rsid w:val="0091185C"/>
    <w:rsid w:val="0091267A"/>
    <w:rsid w:val="009127AF"/>
    <w:rsid w:val="009136B4"/>
    <w:rsid w:val="00913788"/>
    <w:rsid w:val="0091407C"/>
    <w:rsid w:val="00914E9F"/>
    <w:rsid w:val="00915529"/>
    <w:rsid w:val="00915C9F"/>
    <w:rsid w:val="00916CE5"/>
    <w:rsid w:val="00917A05"/>
    <w:rsid w:val="00917CCC"/>
    <w:rsid w:val="009207E3"/>
    <w:rsid w:val="0092133C"/>
    <w:rsid w:val="00921BAC"/>
    <w:rsid w:val="0092362F"/>
    <w:rsid w:val="009244CC"/>
    <w:rsid w:val="00924C3E"/>
    <w:rsid w:val="00925121"/>
    <w:rsid w:val="009253D6"/>
    <w:rsid w:val="00927164"/>
    <w:rsid w:val="00931075"/>
    <w:rsid w:val="009317DA"/>
    <w:rsid w:val="00931CA0"/>
    <w:rsid w:val="009328C9"/>
    <w:rsid w:val="009336BD"/>
    <w:rsid w:val="009341CE"/>
    <w:rsid w:val="00935447"/>
    <w:rsid w:val="00936350"/>
    <w:rsid w:val="00936F9F"/>
    <w:rsid w:val="009370BD"/>
    <w:rsid w:val="00941F7D"/>
    <w:rsid w:val="00941F92"/>
    <w:rsid w:val="0094207A"/>
    <w:rsid w:val="00944686"/>
    <w:rsid w:val="00945D32"/>
    <w:rsid w:val="00947E9B"/>
    <w:rsid w:val="00950C27"/>
    <w:rsid w:val="00950F4F"/>
    <w:rsid w:val="009514EB"/>
    <w:rsid w:val="009516F0"/>
    <w:rsid w:val="0095235D"/>
    <w:rsid w:val="0095276A"/>
    <w:rsid w:val="00953086"/>
    <w:rsid w:val="00953734"/>
    <w:rsid w:val="00954000"/>
    <w:rsid w:val="00954D46"/>
    <w:rsid w:val="00955491"/>
    <w:rsid w:val="0095558B"/>
    <w:rsid w:val="00956898"/>
    <w:rsid w:val="009568F7"/>
    <w:rsid w:val="00956E6B"/>
    <w:rsid w:val="009600FC"/>
    <w:rsid w:val="00960E5D"/>
    <w:rsid w:val="009629C4"/>
    <w:rsid w:val="00963D67"/>
    <w:rsid w:val="009648DA"/>
    <w:rsid w:val="009652C4"/>
    <w:rsid w:val="009657FA"/>
    <w:rsid w:val="00966109"/>
    <w:rsid w:val="00966991"/>
    <w:rsid w:val="00966DD9"/>
    <w:rsid w:val="00966E73"/>
    <w:rsid w:val="00967413"/>
    <w:rsid w:val="00967BA3"/>
    <w:rsid w:val="00970E19"/>
    <w:rsid w:val="00972DA2"/>
    <w:rsid w:val="00973BDE"/>
    <w:rsid w:val="009741ED"/>
    <w:rsid w:val="0097457F"/>
    <w:rsid w:val="00974771"/>
    <w:rsid w:val="009749AB"/>
    <w:rsid w:val="00975741"/>
    <w:rsid w:val="0097637D"/>
    <w:rsid w:val="00976CE1"/>
    <w:rsid w:val="009808AE"/>
    <w:rsid w:val="00981B45"/>
    <w:rsid w:val="00981C77"/>
    <w:rsid w:val="00981FE2"/>
    <w:rsid w:val="00984AC0"/>
    <w:rsid w:val="00984E16"/>
    <w:rsid w:val="00985053"/>
    <w:rsid w:val="009850DE"/>
    <w:rsid w:val="009862CB"/>
    <w:rsid w:val="0098776C"/>
    <w:rsid w:val="00987812"/>
    <w:rsid w:val="00987D62"/>
    <w:rsid w:val="00991FA5"/>
    <w:rsid w:val="0099427B"/>
    <w:rsid w:val="00994F78"/>
    <w:rsid w:val="00995C98"/>
    <w:rsid w:val="00995DC5"/>
    <w:rsid w:val="009976D2"/>
    <w:rsid w:val="009A0AE9"/>
    <w:rsid w:val="009A10A9"/>
    <w:rsid w:val="009A19BC"/>
    <w:rsid w:val="009A31F5"/>
    <w:rsid w:val="009A3588"/>
    <w:rsid w:val="009A39D1"/>
    <w:rsid w:val="009A53A0"/>
    <w:rsid w:val="009A62BB"/>
    <w:rsid w:val="009A6B0B"/>
    <w:rsid w:val="009B1F6A"/>
    <w:rsid w:val="009B2D3D"/>
    <w:rsid w:val="009B3023"/>
    <w:rsid w:val="009B307A"/>
    <w:rsid w:val="009B4234"/>
    <w:rsid w:val="009B5E88"/>
    <w:rsid w:val="009B6E90"/>
    <w:rsid w:val="009B77A0"/>
    <w:rsid w:val="009C0B6E"/>
    <w:rsid w:val="009C1451"/>
    <w:rsid w:val="009C2D42"/>
    <w:rsid w:val="009C482C"/>
    <w:rsid w:val="009C4ED8"/>
    <w:rsid w:val="009C58A1"/>
    <w:rsid w:val="009C5A6A"/>
    <w:rsid w:val="009C6D9D"/>
    <w:rsid w:val="009C7B39"/>
    <w:rsid w:val="009D0616"/>
    <w:rsid w:val="009D0841"/>
    <w:rsid w:val="009D087C"/>
    <w:rsid w:val="009D37ED"/>
    <w:rsid w:val="009D3ADE"/>
    <w:rsid w:val="009D519B"/>
    <w:rsid w:val="009D5CF4"/>
    <w:rsid w:val="009D69A1"/>
    <w:rsid w:val="009D6C25"/>
    <w:rsid w:val="009D78D6"/>
    <w:rsid w:val="009E2DDE"/>
    <w:rsid w:val="009E42C9"/>
    <w:rsid w:val="009E5C73"/>
    <w:rsid w:val="009E5DAF"/>
    <w:rsid w:val="009E6EED"/>
    <w:rsid w:val="009E7202"/>
    <w:rsid w:val="009E7F44"/>
    <w:rsid w:val="009F150D"/>
    <w:rsid w:val="009F1FD9"/>
    <w:rsid w:val="009F337C"/>
    <w:rsid w:val="009F3BB4"/>
    <w:rsid w:val="009F413B"/>
    <w:rsid w:val="009F4452"/>
    <w:rsid w:val="009F4AD0"/>
    <w:rsid w:val="009F62F1"/>
    <w:rsid w:val="009F64B8"/>
    <w:rsid w:val="00A0003D"/>
    <w:rsid w:val="00A00422"/>
    <w:rsid w:val="00A00F0B"/>
    <w:rsid w:val="00A01954"/>
    <w:rsid w:val="00A01AEB"/>
    <w:rsid w:val="00A03580"/>
    <w:rsid w:val="00A0489B"/>
    <w:rsid w:val="00A0556E"/>
    <w:rsid w:val="00A05A1C"/>
    <w:rsid w:val="00A07355"/>
    <w:rsid w:val="00A07A37"/>
    <w:rsid w:val="00A07E58"/>
    <w:rsid w:val="00A10671"/>
    <w:rsid w:val="00A10A03"/>
    <w:rsid w:val="00A1244F"/>
    <w:rsid w:val="00A12792"/>
    <w:rsid w:val="00A12B9C"/>
    <w:rsid w:val="00A162F1"/>
    <w:rsid w:val="00A1794A"/>
    <w:rsid w:val="00A24A39"/>
    <w:rsid w:val="00A2522B"/>
    <w:rsid w:val="00A252A5"/>
    <w:rsid w:val="00A256F5"/>
    <w:rsid w:val="00A25955"/>
    <w:rsid w:val="00A25AF6"/>
    <w:rsid w:val="00A26077"/>
    <w:rsid w:val="00A26B14"/>
    <w:rsid w:val="00A26E43"/>
    <w:rsid w:val="00A27CCB"/>
    <w:rsid w:val="00A31112"/>
    <w:rsid w:val="00A31880"/>
    <w:rsid w:val="00A321E8"/>
    <w:rsid w:val="00A34563"/>
    <w:rsid w:val="00A34BF5"/>
    <w:rsid w:val="00A34D8C"/>
    <w:rsid w:val="00A35DE0"/>
    <w:rsid w:val="00A36DC5"/>
    <w:rsid w:val="00A40F56"/>
    <w:rsid w:val="00A4131F"/>
    <w:rsid w:val="00A4233D"/>
    <w:rsid w:val="00A42991"/>
    <w:rsid w:val="00A430BF"/>
    <w:rsid w:val="00A43E09"/>
    <w:rsid w:val="00A43E6E"/>
    <w:rsid w:val="00A4547A"/>
    <w:rsid w:val="00A456E2"/>
    <w:rsid w:val="00A46133"/>
    <w:rsid w:val="00A4649D"/>
    <w:rsid w:val="00A46A45"/>
    <w:rsid w:val="00A46B87"/>
    <w:rsid w:val="00A477B1"/>
    <w:rsid w:val="00A47909"/>
    <w:rsid w:val="00A47974"/>
    <w:rsid w:val="00A47A80"/>
    <w:rsid w:val="00A50562"/>
    <w:rsid w:val="00A50A51"/>
    <w:rsid w:val="00A51432"/>
    <w:rsid w:val="00A51576"/>
    <w:rsid w:val="00A52516"/>
    <w:rsid w:val="00A534A5"/>
    <w:rsid w:val="00A540EE"/>
    <w:rsid w:val="00A54BAA"/>
    <w:rsid w:val="00A556EC"/>
    <w:rsid w:val="00A55A2D"/>
    <w:rsid w:val="00A5657A"/>
    <w:rsid w:val="00A56804"/>
    <w:rsid w:val="00A573F4"/>
    <w:rsid w:val="00A616D9"/>
    <w:rsid w:val="00A62D8D"/>
    <w:rsid w:val="00A63505"/>
    <w:rsid w:val="00A63F0C"/>
    <w:rsid w:val="00A640E6"/>
    <w:rsid w:val="00A6431C"/>
    <w:rsid w:val="00A6660D"/>
    <w:rsid w:val="00A66FE7"/>
    <w:rsid w:val="00A67018"/>
    <w:rsid w:val="00A67DA0"/>
    <w:rsid w:val="00A67E0F"/>
    <w:rsid w:val="00A70765"/>
    <w:rsid w:val="00A714B9"/>
    <w:rsid w:val="00A71522"/>
    <w:rsid w:val="00A73C9A"/>
    <w:rsid w:val="00A740A6"/>
    <w:rsid w:val="00A74F4E"/>
    <w:rsid w:val="00A7551C"/>
    <w:rsid w:val="00A767F6"/>
    <w:rsid w:val="00A7777F"/>
    <w:rsid w:val="00A842B7"/>
    <w:rsid w:val="00A84E02"/>
    <w:rsid w:val="00A85FA5"/>
    <w:rsid w:val="00A86D93"/>
    <w:rsid w:val="00A86EA3"/>
    <w:rsid w:val="00A91701"/>
    <w:rsid w:val="00A920AD"/>
    <w:rsid w:val="00A93D04"/>
    <w:rsid w:val="00A941AB"/>
    <w:rsid w:val="00A95132"/>
    <w:rsid w:val="00A9531C"/>
    <w:rsid w:val="00A96DC0"/>
    <w:rsid w:val="00AA14D6"/>
    <w:rsid w:val="00AA1738"/>
    <w:rsid w:val="00AA1B9A"/>
    <w:rsid w:val="00AA26D1"/>
    <w:rsid w:val="00AA304B"/>
    <w:rsid w:val="00AA31D8"/>
    <w:rsid w:val="00AA35FF"/>
    <w:rsid w:val="00AA3631"/>
    <w:rsid w:val="00AA4915"/>
    <w:rsid w:val="00AA4BDB"/>
    <w:rsid w:val="00AA58AF"/>
    <w:rsid w:val="00AA6167"/>
    <w:rsid w:val="00AA65B8"/>
    <w:rsid w:val="00AA76DE"/>
    <w:rsid w:val="00AA791C"/>
    <w:rsid w:val="00AA7DAA"/>
    <w:rsid w:val="00AA7F89"/>
    <w:rsid w:val="00AB0893"/>
    <w:rsid w:val="00AB0F15"/>
    <w:rsid w:val="00AB136E"/>
    <w:rsid w:val="00AB2029"/>
    <w:rsid w:val="00AB423F"/>
    <w:rsid w:val="00AB4B4A"/>
    <w:rsid w:val="00AB57E5"/>
    <w:rsid w:val="00AB5B1A"/>
    <w:rsid w:val="00AB5CB8"/>
    <w:rsid w:val="00AB6289"/>
    <w:rsid w:val="00AB65DD"/>
    <w:rsid w:val="00AC076D"/>
    <w:rsid w:val="00AC0A8C"/>
    <w:rsid w:val="00AC2B50"/>
    <w:rsid w:val="00AC3DBD"/>
    <w:rsid w:val="00AC4B7B"/>
    <w:rsid w:val="00AC4BCE"/>
    <w:rsid w:val="00AC4EA6"/>
    <w:rsid w:val="00AC5299"/>
    <w:rsid w:val="00AC6F0B"/>
    <w:rsid w:val="00AD269C"/>
    <w:rsid w:val="00AD3667"/>
    <w:rsid w:val="00AD41E2"/>
    <w:rsid w:val="00AD4CD1"/>
    <w:rsid w:val="00AD4D33"/>
    <w:rsid w:val="00AD5490"/>
    <w:rsid w:val="00AD7F69"/>
    <w:rsid w:val="00AE00BF"/>
    <w:rsid w:val="00AE04C5"/>
    <w:rsid w:val="00AE097C"/>
    <w:rsid w:val="00AE12E8"/>
    <w:rsid w:val="00AE345C"/>
    <w:rsid w:val="00AE382C"/>
    <w:rsid w:val="00AE3B8E"/>
    <w:rsid w:val="00AE4C01"/>
    <w:rsid w:val="00AE5E89"/>
    <w:rsid w:val="00AE647A"/>
    <w:rsid w:val="00AE6CC1"/>
    <w:rsid w:val="00AE7565"/>
    <w:rsid w:val="00AE7D10"/>
    <w:rsid w:val="00AF096E"/>
    <w:rsid w:val="00AF0E3B"/>
    <w:rsid w:val="00AF1D14"/>
    <w:rsid w:val="00AF39CB"/>
    <w:rsid w:val="00AF3A5F"/>
    <w:rsid w:val="00AF498B"/>
    <w:rsid w:val="00AF4DFB"/>
    <w:rsid w:val="00AF607F"/>
    <w:rsid w:val="00AF72FF"/>
    <w:rsid w:val="00AF7915"/>
    <w:rsid w:val="00AF7C60"/>
    <w:rsid w:val="00B000B9"/>
    <w:rsid w:val="00B00179"/>
    <w:rsid w:val="00B00581"/>
    <w:rsid w:val="00B02926"/>
    <w:rsid w:val="00B05E0B"/>
    <w:rsid w:val="00B05FFB"/>
    <w:rsid w:val="00B06C08"/>
    <w:rsid w:val="00B0789E"/>
    <w:rsid w:val="00B10500"/>
    <w:rsid w:val="00B10541"/>
    <w:rsid w:val="00B1076B"/>
    <w:rsid w:val="00B11287"/>
    <w:rsid w:val="00B1138E"/>
    <w:rsid w:val="00B11D93"/>
    <w:rsid w:val="00B12F6F"/>
    <w:rsid w:val="00B14C59"/>
    <w:rsid w:val="00B15C00"/>
    <w:rsid w:val="00B15EA6"/>
    <w:rsid w:val="00B200B3"/>
    <w:rsid w:val="00B20ABB"/>
    <w:rsid w:val="00B213DC"/>
    <w:rsid w:val="00B21425"/>
    <w:rsid w:val="00B22BF4"/>
    <w:rsid w:val="00B23969"/>
    <w:rsid w:val="00B24A0D"/>
    <w:rsid w:val="00B253B6"/>
    <w:rsid w:val="00B25CA3"/>
    <w:rsid w:val="00B263FC"/>
    <w:rsid w:val="00B26D25"/>
    <w:rsid w:val="00B27935"/>
    <w:rsid w:val="00B31575"/>
    <w:rsid w:val="00B31B9A"/>
    <w:rsid w:val="00B32EA2"/>
    <w:rsid w:val="00B3386B"/>
    <w:rsid w:val="00B34D3C"/>
    <w:rsid w:val="00B36642"/>
    <w:rsid w:val="00B37164"/>
    <w:rsid w:val="00B37775"/>
    <w:rsid w:val="00B4076B"/>
    <w:rsid w:val="00B42A3C"/>
    <w:rsid w:val="00B437E4"/>
    <w:rsid w:val="00B43DB3"/>
    <w:rsid w:val="00B449AD"/>
    <w:rsid w:val="00B45CB2"/>
    <w:rsid w:val="00B46958"/>
    <w:rsid w:val="00B50091"/>
    <w:rsid w:val="00B51730"/>
    <w:rsid w:val="00B51F1D"/>
    <w:rsid w:val="00B56C3D"/>
    <w:rsid w:val="00B5722C"/>
    <w:rsid w:val="00B574BA"/>
    <w:rsid w:val="00B57994"/>
    <w:rsid w:val="00B57C83"/>
    <w:rsid w:val="00B60B26"/>
    <w:rsid w:val="00B62379"/>
    <w:rsid w:val="00B6257E"/>
    <w:rsid w:val="00B6410C"/>
    <w:rsid w:val="00B64A12"/>
    <w:rsid w:val="00B655EC"/>
    <w:rsid w:val="00B6664F"/>
    <w:rsid w:val="00B67C1A"/>
    <w:rsid w:val="00B70040"/>
    <w:rsid w:val="00B70EF3"/>
    <w:rsid w:val="00B71174"/>
    <w:rsid w:val="00B7190E"/>
    <w:rsid w:val="00B71AD2"/>
    <w:rsid w:val="00B73A08"/>
    <w:rsid w:val="00B74E12"/>
    <w:rsid w:val="00B751BC"/>
    <w:rsid w:val="00B757EA"/>
    <w:rsid w:val="00B7604A"/>
    <w:rsid w:val="00B773D6"/>
    <w:rsid w:val="00B775A6"/>
    <w:rsid w:val="00B77D44"/>
    <w:rsid w:val="00B806BA"/>
    <w:rsid w:val="00B8112F"/>
    <w:rsid w:val="00B82FDD"/>
    <w:rsid w:val="00B8346F"/>
    <w:rsid w:val="00B83E02"/>
    <w:rsid w:val="00B84895"/>
    <w:rsid w:val="00B8495F"/>
    <w:rsid w:val="00B85D54"/>
    <w:rsid w:val="00B869A4"/>
    <w:rsid w:val="00B87578"/>
    <w:rsid w:val="00B87E10"/>
    <w:rsid w:val="00B90061"/>
    <w:rsid w:val="00B909A0"/>
    <w:rsid w:val="00B925BB"/>
    <w:rsid w:val="00B93219"/>
    <w:rsid w:val="00B93377"/>
    <w:rsid w:val="00B9410E"/>
    <w:rsid w:val="00B9411A"/>
    <w:rsid w:val="00B94302"/>
    <w:rsid w:val="00B947F2"/>
    <w:rsid w:val="00B94FC9"/>
    <w:rsid w:val="00B9613B"/>
    <w:rsid w:val="00B9616A"/>
    <w:rsid w:val="00BA22F5"/>
    <w:rsid w:val="00BA2756"/>
    <w:rsid w:val="00BA306B"/>
    <w:rsid w:val="00BA3F24"/>
    <w:rsid w:val="00BA7228"/>
    <w:rsid w:val="00BB269E"/>
    <w:rsid w:val="00BB3658"/>
    <w:rsid w:val="00BB3E46"/>
    <w:rsid w:val="00BB48B9"/>
    <w:rsid w:val="00BB4F5E"/>
    <w:rsid w:val="00BB5F36"/>
    <w:rsid w:val="00BB67A2"/>
    <w:rsid w:val="00BC0260"/>
    <w:rsid w:val="00BC0CAD"/>
    <w:rsid w:val="00BC113A"/>
    <w:rsid w:val="00BC127E"/>
    <w:rsid w:val="00BC1389"/>
    <w:rsid w:val="00BC1AFA"/>
    <w:rsid w:val="00BC29C1"/>
    <w:rsid w:val="00BC489D"/>
    <w:rsid w:val="00BC6A72"/>
    <w:rsid w:val="00BD0A12"/>
    <w:rsid w:val="00BD12BB"/>
    <w:rsid w:val="00BD224D"/>
    <w:rsid w:val="00BD2670"/>
    <w:rsid w:val="00BD427C"/>
    <w:rsid w:val="00BD4659"/>
    <w:rsid w:val="00BD5490"/>
    <w:rsid w:val="00BD556E"/>
    <w:rsid w:val="00BD7680"/>
    <w:rsid w:val="00BE0793"/>
    <w:rsid w:val="00BE169E"/>
    <w:rsid w:val="00BE2115"/>
    <w:rsid w:val="00BE2927"/>
    <w:rsid w:val="00BE298F"/>
    <w:rsid w:val="00BE382B"/>
    <w:rsid w:val="00BE470E"/>
    <w:rsid w:val="00BE4B4B"/>
    <w:rsid w:val="00BF0272"/>
    <w:rsid w:val="00BF132C"/>
    <w:rsid w:val="00BF2477"/>
    <w:rsid w:val="00BF3B1D"/>
    <w:rsid w:val="00BF4598"/>
    <w:rsid w:val="00BF5432"/>
    <w:rsid w:val="00BF6C0B"/>
    <w:rsid w:val="00BF6CAC"/>
    <w:rsid w:val="00BF6FB7"/>
    <w:rsid w:val="00BF70A6"/>
    <w:rsid w:val="00BF7479"/>
    <w:rsid w:val="00C0040F"/>
    <w:rsid w:val="00C01E63"/>
    <w:rsid w:val="00C0253C"/>
    <w:rsid w:val="00C02927"/>
    <w:rsid w:val="00C03892"/>
    <w:rsid w:val="00C039F4"/>
    <w:rsid w:val="00C03F97"/>
    <w:rsid w:val="00C042AA"/>
    <w:rsid w:val="00C04328"/>
    <w:rsid w:val="00C04D8E"/>
    <w:rsid w:val="00C04DB2"/>
    <w:rsid w:val="00C04E50"/>
    <w:rsid w:val="00C04EE6"/>
    <w:rsid w:val="00C1176D"/>
    <w:rsid w:val="00C12D2C"/>
    <w:rsid w:val="00C13BC9"/>
    <w:rsid w:val="00C14544"/>
    <w:rsid w:val="00C14985"/>
    <w:rsid w:val="00C14DA1"/>
    <w:rsid w:val="00C15153"/>
    <w:rsid w:val="00C1736B"/>
    <w:rsid w:val="00C1743C"/>
    <w:rsid w:val="00C17796"/>
    <w:rsid w:val="00C17B16"/>
    <w:rsid w:val="00C17EFA"/>
    <w:rsid w:val="00C206B4"/>
    <w:rsid w:val="00C21D3E"/>
    <w:rsid w:val="00C22919"/>
    <w:rsid w:val="00C22954"/>
    <w:rsid w:val="00C232FD"/>
    <w:rsid w:val="00C239EF"/>
    <w:rsid w:val="00C23F29"/>
    <w:rsid w:val="00C2410A"/>
    <w:rsid w:val="00C249D3"/>
    <w:rsid w:val="00C24AEE"/>
    <w:rsid w:val="00C2525F"/>
    <w:rsid w:val="00C2678E"/>
    <w:rsid w:val="00C27445"/>
    <w:rsid w:val="00C276CC"/>
    <w:rsid w:val="00C306AD"/>
    <w:rsid w:val="00C311E9"/>
    <w:rsid w:val="00C3172D"/>
    <w:rsid w:val="00C3407E"/>
    <w:rsid w:val="00C3585F"/>
    <w:rsid w:val="00C35F87"/>
    <w:rsid w:val="00C36A9B"/>
    <w:rsid w:val="00C37C43"/>
    <w:rsid w:val="00C4143A"/>
    <w:rsid w:val="00C41A24"/>
    <w:rsid w:val="00C41DD8"/>
    <w:rsid w:val="00C41F36"/>
    <w:rsid w:val="00C4218E"/>
    <w:rsid w:val="00C422A1"/>
    <w:rsid w:val="00C43087"/>
    <w:rsid w:val="00C434ED"/>
    <w:rsid w:val="00C4385D"/>
    <w:rsid w:val="00C44EF2"/>
    <w:rsid w:val="00C45359"/>
    <w:rsid w:val="00C47A33"/>
    <w:rsid w:val="00C47E02"/>
    <w:rsid w:val="00C50CBF"/>
    <w:rsid w:val="00C51311"/>
    <w:rsid w:val="00C514C3"/>
    <w:rsid w:val="00C519DC"/>
    <w:rsid w:val="00C52225"/>
    <w:rsid w:val="00C52731"/>
    <w:rsid w:val="00C53862"/>
    <w:rsid w:val="00C53B32"/>
    <w:rsid w:val="00C54894"/>
    <w:rsid w:val="00C56032"/>
    <w:rsid w:val="00C5604D"/>
    <w:rsid w:val="00C629D7"/>
    <w:rsid w:val="00C63140"/>
    <w:rsid w:val="00C63865"/>
    <w:rsid w:val="00C63EC3"/>
    <w:rsid w:val="00C67206"/>
    <w:rsid w:val="00C672EB"/>
    <w:rsid w:val="00C67DED"/>
    <w:rsid w:val="00C70B2A"/>
    <w:rsid w:val="00C724C5"/>
    <w:rsid w:val="00C72F4E"/>
    <w:rsid w:val="00C74C35"/>
    <w:rsid w:val="00C76C4F"/>
    <w:rsid w:val="00C76D86"/>
    <w:rsid w:val="00C8096B"/>
    <w:rsid w:val="00C81324"/>
    <w:rsid w:val="00C816D1"/>
    <w:rsid w:val="00C82726"/>
    <w:rsid w:val="00C83125"/>
    <w:rsid w:val="00C83AE8"/>
    <w:rsid w:val="00C86036"/>
    <w:rsid w:val="00C865A7"/>
    <w:rsid w:val="00C86E1A"/>
    <w:rsid w:val="00C87196"/>
    <w:rsid w:val="00C90982"/>
    <w:rsid w:val="00C91B72"/>
    <w:rsid w:val="00C92082"/>
    <w:rsid w:val="00C937B9"/>
    <w:rsid w:val="00C9469D"/>
    <w:rsid w:val="00C958EA"/>
    <w:rsid w:val="00C971DB"/>
    <w:rsid w:val="00CA00EE"/>
    <w:rsid w:val="00CA0DE9"/>
    <w:rsid w:val="00CA1902"/>
    <w:rsid w:val="00CA20A8"/>
    <w:rsid w:val="00CA2765"/>
    <w:rsid w:val="00CA4DCB"/>
    <w:rsid w:val="00CA5629"/>
    <w:rsid w:val="00CA6C58"/>
    <w:rsid w:val="00CA743D"/>
    <w:rsid w:val="00CB05F9"/>
    <w:rsid w:val="00CB141B"/>
    <w:rsid w:val="00CB1F70"/>
    <w:rsid w:val="00CB204D"/>
    <w:rsid w:val="00CB23AA"/>
    <w:rsid w:val="00CB3684"/>
    <w:rsid w:val="00CB3F99"/>
    <w:rsid w:val="00CB40EF"/>
    <w:rsid w:val="00CB442F"/>
    <w:rsid w:val="00CB469E"/>
    <w:rsid w:val="00CB47E1"/>
    <w:rsid w:val="00CB68D4"/>
    <w:rsid w:val="00CB6AE9"/>
    <w:rsid w:val="00CB6C06"/>
    <w:rsid w:val="00CC068F"/>
    <w:rsid w:val="00CC0AD4"/>
    <w:rsid w:val="00CC17AA"/>
    <w:rsid w:val="00CC1810"/>
    <w:rsid w:val="00CC18D6"/>
    <w:rsid w:val="00CC2163"/>
    <w:rsid w:val="00CC2BF5"/>
    <w:rsid w:val="00CC393B"/>
    <w:rsid w:val="00CC4C49"/>
    <w:rsid w:val="00CC5377"/>
    <w:rsid w:val="00CC5889"/>
    <w:rsid w:val="00CC5B78"/>
    <w:rsid w:val="00CC5D65"/>
    <w:rsid w:val="00CC7463"/>
    <w:rsid w:val="00CD00E4"/>
    <w:rsid w:val="00CD03BC"/>
    <w:rsid w:val="00CD08E3"/>
    <w:rsid w:val="00CD0A31"/>
    <w:rsid w:val="00CD0B0F"/>
    <w:rsid w:val="00CD118C"/>
    <w:rsid w:val="00CD2726"/>
    <w:rsid w:val="00CD2878"/>
    <w:rsid w:val="00CD318D"/>
    <w:rsid w:val="00CD33D6"/>
    <w:rsid w:val="00CD3779"/>
    <w:rsid w:val="00CD4683"/>
    <w:rsid w:val="00CD5A42"/>
    <w:rsid w:val="00CD637E"/>
    <w:rsid w:val="00CD6757"/>
    <w:rsid w:val="00CD6E0B"/>
    <w:rsid w:val="00CE0118"/>
    <w:rsid w:val="00CE0E75"/>
    <w:rsid w:val="00CE1595"/>
    <w:rsid w:val="00CE1DFE"/>
    <w:rsid w:val="00CE2419"/>
    <w:rsid w:val="00CE3F08"/>
    <w:rsid w:val="00CE3FB0"/>
    <w:rsid w:val="00CF0754"/>
    <w:rsid w:val="00CF277B"/>
    <w:rsid w:val="00CF3174"/>
    <w:rsid w:val="00CF62B7"/>
    <w:rsid w:val="00CF6604"/>
    <w:rsid w:val="00CF6B5B"/>
    <w:rsid w:val="00CF7348"/>
    <w:rsid w:val="00CF792B"/>
    <w:rsid w:val="00D00AC6"/>
    <w:rsid w:val="00D036B8"/>
    <w:rsid w:val="00D05B33"/>
    <w:rsid w:val="00D05CA7"/>
    <w:rsid w:val="00D05F2C"/>
    <w:rsid w:val="00D11173"/>
    <w:rsid w:val="00D12574"/>
    <w:rsid w:val="00D12B7A"/>
    <w:rsid w:val="00D1357F"/>
    <w:rsid w:val="00D13674"/>
    <w:rsid w:val="00D13ED1"/>
    <w:rsid w:val="00D13FB7"/>
    <w:rsid w:val="00D14317"/>
    <w:rsid w:val="00D1478C"/>
    <w:rsid w:val="00D148C8"/>
    <w:rsid w:val="00D14B94"/>
    <w:rsid w:val="00D15137"/>
    <w:rsid w:val="00D15293"/>
    <w:rsid w:val="00D158B6"/>
    <w:rsid w:val="00D164CF"/>
    <w:rsid w:val="00D16803"/>
    <w:rsid w:val="00D16E9C"/>
    <w:rsid w:val="00D170D4"/>
    <w:rsid w:val="00D221D6"/>
    <w:rsid w:val="00D22BD7"/>
    <w:rsid w:val="00D23181"/>
    <w:rsid w:val="00D232B7"/>
    <w:rsid w:val="00D233C1"/>
    <w:rsid w:val="00D23C6B"/>
    <w:rsid w:val="00D25922"/>
    <w:rsid w:val="00D25CC0"/>
    <w:rsid w:val="00D25F3A"/>
    <w:rsid w:val="00D263EF"/>
    <w:rsid w:val="00D271E8"/>
    <w:rsid w:val="00D300A1"/>
    <w:rsid w:val="00D309A9"/>
    <w:rsid w:val="00D30AF9"/>
    <w:rsid w:val="00D319B6"/>
    <w:rsid w:val="00D323B6"/>
    <w:rsid w:val="00D350F6"/>
    <w:rsid w:val="00D3566B"/>
    <w:rsid w:val="00D363E4"/>
    <w:rsid w:val="00D36E6A"/>
    <w:rsid w:val="00D36E84"/>
    <w:rsid w:val="00D37B0A"/>
    <w:rsid w:val="00D40122"/>
    <w:rsid w:val="00D415D3"/>
    <w:rsid w:val="00D422ED"/>
    <w:rsid w:val="00D42E50"/>
    <w:rsid w:val="00D43486"/>
    <w:rsid w:val="00D46881"/>
    <w:rsid w:val="00D46983"/>
    <w:rsid w:val="00D46D57"/>
    <w:rsid w:val="00D50899"/>
    <w:rsid w:val="00D51A2D"/>
    <w:rsid w:val="00D51E62"/>
    <w:rsid w:val="00D52192"/>
    <w:rsid w:val="00D52B2D"/>
    <w:rsid w:val="00D52C3C"/>
    <w:rsid w:val="00D54E1A"/>
    <w:rsid w:val="00D5517F"/>
    <w:rsid w:val="00D557BD"/>
    <w:rsid w:val="00D55A1C"/>
    <w:rsid w:val="00D572D5"/>
    <w:rsid w:val="00D57802"/>
    <w:rsid w:val="00D57EA6"/>
    <w:rsid w:val="00D60F2B"/>
    <w:rsid w:val="00D63263"/>
    <w:rsid w:val="00D634AD"/>
    <w:rsid w:val="00D641A4"/>
    <w:rsid w:val="00D65063"/>
    <w:rsid w:val="00D66B63"/>
    <w:rsid w:val="00D66ECE"/>
    <w:rsid w:val="00D7000C"/>
    <w:rsid w:val="00D703EB"/>
    <w:rsid w:val="00D71C9C"/>
    <w:rsid w:val="00D722E9"/>
    <w:rsid w:val="00D72804"/>
    <w:rsid w:val="00D72A02"/>
    <w:rsid w:val="00D76657"/>
    <w:rsid w:val="00D7683B"/>
    <w:rsid w:val="00D76BC2"/>
    <w:rsid w:val="00D771EB"/>
    <w:rsid w:val="00D773F8"/>
    <w:rsid w:val="00D77A3C"/>
    <w:rsid w:val="00D805DB"/>
    <w:rsid w:val="00D81AB8"/>
    <w:rsid w:val="00D81C92"/>
    <w:rsid w:val="00D82195"/>
    <w:rsid w:val="00D8275F"/>
    <w:rsid w:val="00D830C1"/>
    <w:rsid w:val="00D843BB"/>
    <w:rsid w:val="00D846DF"/>
    <w:rsid w:val="00D8511B"/>
    <w:rsid w:val="00D85A18"/>
    <w:rsid w:val="00D85A8F"/>
    <w:rsid w:val="00D86314"/>
    <w:rsid w:val="00D90A81"/>
    <w:rsid w:val="00D90DAC"/>
    <w:rsid w:val="00D91946"/>
    <w:rsid w:val="00D9223B"/>
    <w:rsid w:val="00D927BA"/>
    <w:rsid w:val="00D92C20"/>
    <w:rsid w:val="00D93D07"/>
    <w:rsid w:val="00D949FD"/>
    <w:rsid w:val="00D95CDC"/>
    <w:rsid w:val="00D95FD6"/>
    <w:rsid w:val="00D974C1"/>
    <w:rsid w:val="00D97604"/>
    <w:rsid w:val="00DA02AC"/>
    <w:rsid w:val="00DA08AA"/>
    <w:rsid w:val="00DA0CC9"/>
    <w:rsid w:val="00DA13FF"/>
    <w:rsid w:val="00DA3A1F"/>
    <w:rsid w:val="00DA45DF"/>
    <w:rsid w:val="00DA4B27"/>
    <w:rsid w:val="00DA512A"/>
    <w:rsid w:val="00DA5EEE"/>
    <w:rsid w:val="00DA667D"/>
    <w:rsid w:val="00DA6803"/>
    <w:rsid w:val="00DA6A68"/>
    <w:rsid w:val="00DA722B"/>
    <w:rsid w:val="00DA7325"/>
    <w:rsid w:val="00DA79A1"/>
    <w:rsid w:val="00DB0144"/>
    <w:rsid w:val="00DB06AD"/>
    <w:rsid w:val="00DB08B2"/>
    <w:rsid w:val="00DB121E"/>
    <w:rsid w:val="00DB1602"/>
    <w:rsid w:val="00DB3320"/>
    <w:rsid w:val="00DB342A"/>
    <w:rsid w:val="00DB3E71"/>
    <w:rsid w:val="00DB40F4"/>
    <w:rsid w:val="00DB5324"/>
    <w:rsid w:val="00DB5A24"/>
    <w:rsid w:val="00DB64BB"/>
    <w:rsid w:val="00DB6985"/>
    <w:rsid w:val="00DB6A67"/>
    <w:rsid w:val="00DB6BAA"/>
    <w:rsid w:val="00DC03AB"/>
    <w:rsid w:val="00DC10BE"/>
    <w:rsid w:val="00DC1164"/>
    <w:rsid w:val="00DC1D6E"/>
    <w:rsid w:val="00DC25D9"/>
    <w:rsid w:val="00DC2A85"/>
    <w:rsid w:val="00DC4796"/>
    <w:rsid w:val="00DC4E6D"/>
    <w:rsid w:val="00DC53E0"/>
    <w:rsid w:val="00DC5D3D"/>
    <w:rsid w:val="00DC7F1F"/>
    <w:rsid w:val="00DD0004"/>
    <w:rsid w:val="00DD0BBF"/>
    <w:rsid w:val="00DD1197"/>
    <w:rsid w:val="00DD11F1"/>
    <w:rsid w:val="00DD17B3"/>
    <w:rsid w:val="00DD21DC"/>
    <w:rsid w:val="00DD2A1B"/>
    <w:rsid w:val="00DD2FD6"/>
    <w:rsid w:val="00DD4342"/>
    <w:rsid w:val="00DD4C1C"/>
    <w:rsid w:val="00DD6EDC"/>
    <w:rsid w:val="00DD74E7"/>
    <w:rsid w:val="00DD758D"/>
    <w:rsid w:val="00DE05F0"/>
    <w:rsid w:val="00DE1656"/>
    <w:rsid w:val="00DE3039"/>
    <w:rsid w:val="00DE43F1"/>
    <w:rsid w:val="00DE49BF"/>
    <w:rsid w:val="00DE5326"/>
    <w:rsid w:val="00DE5430"/>
    <w:rsid w:val="00DE6C74"/>
    <w:rsid w:val="00DE7DE7"/>
    <w:rsid w:val="00DF16E5"/>
    <w:rsid w:val="00DF1FA7"/>
    <w:rsid w:val="00DF2278"/>
    <w:rsid w:val="00DF2558"/>
    <w:rsid w:val="00DF2EB4"/>
    <w:rsid w:val="00DF2F55"/>
    <w:rsid w:val="00DF330C"/>
    <w:rsid w:val="00DF38D1"/>
    <w:rsid w:val="00DF419B"/>
    <w:rsid w:val="00DF4994"/>
    <w:rsid w:val="00DF5F90"/>
    <w:rsid w:val="00DF60EC"/>
    <w:rsid w:val="00DF751A"/>
    <w:rsid w:val="00E002B1"/>
    <w:rsid w:val="00E00DF8"/>
    <w:rsid w:val="00E00FB1"/>
    <w:rsid w:val="00E011A2"/>
    <w:rsid w:val="00E0264C"/>
    <w:rsid w:val="00E032AD"/>
    <w:rsid w:val="00E03C36"/>
    <w:rsid w:val="00E0437F"/>
    <w:rsid w:val="00E04490"/>
    <w:rsid w:val="00E04B72"/>
    <w:rsid w:val="00E05A8F"/>
    <w:rsid w:val="00E0623A"/>
    <w:rsid w:val="00E065BE"/>
    <w:rsid w:val="00E079AB"/>
    <w:rsid w:val="00E11BA4"/>
    <w:rsid w:val="00E126A6"/>
    <w:rsid w:val="00E12EDC"/>
    <w:rsid w:val="00E134E6"/>
    <w:rsid w:val="00E136BE"/>
    <w:rsid w:val="00E136DA"/>
    <w:rsid w:val="00E13B17"/>
    <w:rsid w:val="00E13BB9"/>
    <w:rsid w:val="00E14061"/>
    <w:rsid w:val="00E15BCD"/>
    <w:rsid w:val="00E15CB0"/>
    <w:rsid w:val="00E175B9"/>
    <w:rsid w:val="00E178BD"/>
    <w:rsid w:val="00E17917"/>
    <w:rsid w:val="00E17C48"/>
    <w:rsid w:val="00E17CED"/>
    <w:rsid w:val="00E17E2F"/>
    <w:rsid w:val="00E20455"/>
    <w:rsid w:val="00E213AF"/>
    <w:rsid w:val="00E228AB"/>
    <w:rsid w:val="00E240EE"/>
    <w:rsid w:val="00E24595"/>
    <w:rsid w:val="00E24E89"/>
    <w:rsid w:val="00E254D3"/>
    <w:rsid w:val="00E256AA"/>
    <w:rsid w:val="00E27C20"/>
    <w:rsid w:val="00E30398"/>
    <w:rsid w:val="00E3107F"/>
    <w:rsid w:val="00E316D4"/>
    <w:rsid w:val="00E316D5"/>
    <w:rsid w:val="00E32CD6"/>
    <w:rsid w:val="00E3338C"/>
    <w:rsid w:val="00E33466"/>
    <w:rsid w:val="00E35618"/>
    <w:rsid w:val="00E369C9"/>
    <w:rsid w:val="00E4094B"/>
    <w:rsid w:val="00E409B3"/>
    <w:rsid w:val="00E4223E"/>
    <w:rsid w:val="00E42A06"/>
    <w:rsid w:val="00E443A8"/>
    <w:rsid w:val="00E450FA"/>
    <w:rsid w:val="00E45E30"/>
    <w:rsid w:val="00E4676C"/>
    <w:rsid w:val="00E46C75"/>
    <w:rsid w:val="00E473A1"/>
    <w:rsid w:val="00E474F6"/>
    <w:rsid w:val="00E47E2C"/>
    <w:rsid w:val="00E47F92"/>
    <w:rsid w:val="00E509AA"/>
    <w:rsid w:val="00E50AE3"/>
    <w:rsid w:val="00E50BDB"/>
    <w:rsid w:val="00E523FB"/>
    <w:rsid w:val="00E52DF1"/>
    <w:rsid w:val="00E5303A"/>
    <w:rsid w:val="00E53294"/>
    <w:rsid w:val="00E53487"/>
    <w:rsid w:val="00E538AB"/>
    <w:rsid w:val="00E538C5"/>
    <w:rsid w:val="00E53BF1"/>
    <w:rsid w:val="00E5432E"/>
    <w:rsid w:val="00E55B7D"/>
    <w:rsid w:val="00E55C98"/>
    <w:rsid w:val="00E5634A"/>
    <w:rsid w:val="00E56E1E"/>
    <w:rsid w:val="00E56F99"/>
    <w:rsid w:val="00E573B1"/>
    <w:rsid w:val="00E57810"/>
    <w:rsid w:val="00E60763"/>
    <w:rsid w:val="00E619F2"/>
    <w:rsid w:val="00E61D92"/>
    <w:rsid w:val="00E62AD1"/>
    <w:rsid w:val="00E62AD9"/>
    <w:rsid w:val="00E6332D"/>
    <w:rsid w:val="00E63532"/>
    <w:rsid w:val="00E63A7B"/>
    <w:rsid w:val="00E63BBF"/>
    <w:rsid w:val="00E64199"/>
    <w:rsid w:val="00E64785"/>
    <w:rsid w:val="00E650DB"/>
    <w:rsid w:val="00E65137"/>
    <w:rsid w:val="00E665E7"/>
    <w:rsid w:val="00E66713"/>
    <w:rsid w:val="00E6698C"/>
    <w:rsid w:val="00E66C63"/>
    <w:rsid w:val="00E66F9A"/>
    <w:rsid w:val="00E673ED"/>
    <w:rsid w:val="00E67726"/>
    <w:rsid w:val="00E7006D"/>
    <w:rsid w:val="00E704A3"/>
    <w:rsid w:val="00E712EC"/>
    <w:rsid w:val="00E71619"/>
    <w:rsid w:val="00E71901"/>
    <w:rsid w:val="00E71A14"/>
    <w:rsid w:val="00E7361B"/>
    <w:rsid w:val="00E751B0"/>
    <w:rsid w:val="00E75F21"/>
    <w:rsid w:val="00E76403"/>
    <w:rsid w:val="00E772CC"/>
    <w:rsid w:val="00E77AE1"/>
    <w:rsid w:val="00E77F2F"/>
    <w:rsid w:val="00E8018C"/>
    <w:rsid w:val="00E80F83"/>
    <w:rsid w:val="00E82E71"/>
    <w:rsid w:val="00E8343B"/>
    <w:rsid w:val="00E8499B"/>
    <w:rsid w:val="00E84AB5"/>
    <w:rsid w:val="00E84BEC"/>
    <w:rsid w:val="00E84F8D"/>
    <w:rsid w:val="00E8565D"/>
    <w:rsid w:val="00E85DCE"/>
    <w:rsid w:val="00E8622F"/>
    <w:rsid w:val="00E86938"/>
    <w:rsid w:val="00E8764F"/>
    <w:rsid w:val="00E8765F"/>
    <w:rsid w:val="00E917FF"/>
    <w:rsid w:val="00E91C0A"/>
    <w:rsid w:val="00E921BD"/>
    <w:rsid w:val="00E92760"/>
    <w:rsid w:val="00E92FBE"/>
    <w:rsid w:val="00E93264"/>
    <w:rsid w:val="00E9372C"/>
    <w:rsid w:val="00E94229"/>
    <w:rsid w:val="00E942AB"/>
    <w:rsid w:val="00E94814"/>
    <w:rsid w:val="00E95165"/>
    <w:rsid w:val="00E95EDE"/>
    <w:rsid w:val="00E95FAB"/>
    <w:rsid w:val="00E96650"/>
    <w:rsid w:val="00E97EBE"/>
    <w:rsid w:val="00EA07A1"/>
    <w:rsid w:val="00EA11ED"/>
    <w:rsid w:val="00EA202C"/>
    <w:rsid w:val="00EA284F"/>
    <w:rsid w:val="00EA2999"/>
    <w:rsid w:val="00EA4193"/>
    <w:rsid w:val="00EA6A54"/>
    <w:rsid w:val="00EA6F60"/>
    <w:rsid w:val="00EA73D0"/>
    <w:rsid w:val="00EA73E2"/>
    <w:rsid w:val="00EB0822"/>
    <w:rsid w:val="00EB1A52"/>
    <w:rsid w:val="00EB1F58"/>
    <w:rsid w:val="00EB27D7"/>
    <w:rsid w:val="00EB371A"/>
    <w:rsid w:val="00EB472E"/>
    <w:rsid w:val="00EB6BCA"/>
    <w:rsid w:val="00EB7084"/>
    <w:rsid w:val="00EC04CA"/>
    <w:rsid w:val="00EC151E"/>
    <w:rsid w:val="00EC1DF5"/>
    <w:rsid w:val="00EC1F3E"/>
    <w:rsid w:val="00EC27A9"/>
    <w:rsid w:val="00EC3F83"/>
    <w:rsid w:val="00EC3FF1"/>
    <w:rsid w:val="00EC4507"/>
    <w:rsid w:val="00EC5EE9"/>
    <w:rsid w:val="00EC6036"/>
    <w:rsid w:val="00EC6819"/>
    <w:rsid w:val="00EC6AC1"/>
    <w:rsid w:val="00EC6E9D"/>
    <w:rsid w:val="00EC75EA"/>
    <w:rsid w:val="00EC78C1"/>
    <w:rsid w:val="00EC7E35"/>
    <w:rsid w:val="00ED0324"/>
    <w:rsid w:val="00ED065E"/>
    <w:rsid w:val="00ED1128"/>
    <w:rsid w:val="00ED1EC2"/>
    <w:rsid w:val="00ED2BCE"/>
    <w:rsid w:val="00ED430F"/>
    <w:rsid w:val="00ED5782"/>
    <w:rsid w:val="00ED5D80"/>
    <w:rsid w:val="00ED7A97"/>
    <w:rsid w:val="00ED7E39"/>
    <w:rsid w:val="00EE018F"/>
    <w:rsid w:val="00EE02A4"/>
    <w:rsid w:val="00EE1F33"/>
    <w:rsid w:val="00EE2909"/>
    <w:rsid w:val="00EE31AE"/>
    <w:rsid w:val="00EE3223"/>
    <w:rsid w:val="00EE3CD4"/>
    <w:rsid w:val="00EE446D"/>
    <w:rsid w:val="00EE4A1F"/>
    <w:rsid w:val="00EE4C48"/>
    <w:rsid w:val="00EE502C"/>
    <w:rsid w:val="00EE6776"/>
    <w:rsid w:val="00EE77B1"/>
    <w:rsid w:val="00EF0344"/>
    <w:rsid w:val="00EF0F73"/>
    <w:rsid w:val="00EF13FA"/>
    <w:rsid w:val="00EF1EAB"/>
    <w:rsid w:val="00EF2F29"/>
    <w:rsid w:val="00EF48E8"/>
    <w:rsid w:val="00EF6992"/>
    <w:rsid w:val="00EF6D25"/>
    <w:rsid w:val="00EF7156"/>
    <w:rsid w:val="00EF7605"/>
    <w:rsid w:val="00F00521"/>
    <w:rsid w:val="00F00BA2"/>
    <w:rsid w:val="00F02E9A"/>
    <w:rsid w:val="00F03B18"/>
    <w:rsid w:val="00F04046"/>
    <w:rsid w:val="00F0420D"/>
    <w:rsid w:val="00F044C6"/>
    <w:rsid w:val="00F04D48"/>
    <w:rsid w:val="00F05CFB"/>
    <w:rsid w:val="00F05DC9"/>
    <w:rsid w:val="00F068E3"/>
    <w:rsid w:val="00F079D5"/>
    <w:rsid w:val="00F11748"/>
    <w:rsid w:val="00F1426B"/>
    <w:rsid w:val="00F147BB"/>
    <w:rsid w:val="00F158F5"/>
    <w:rsid w:val="00F16E43"/>
    <w:rsid w:val="00F20AF6"/>
    <w:rsid w:val="00F20DB9"/>
    <w:rsid w:val="00F2115B"/>
    <w:rsid w:val="00F2195D"/>
    <w:rsid w:val="00F23648"/>
    <w:rsid w:val="00F24064"/>
    <w:rsid w:val="00F24DE7"/>
    <w:rsid w:val="00F25A17"/>
    <w:rsid w:val="00F25AF1"/>
    <w:rsid w:val="00F26856"/>
    <w:rsid w:val="00F27009"/>
    <w:rsid w:val="00F311E2"/>
    <w:rsid w:val="00F33367"/>
    <w:rsid w:val="00F34BD2"/>
    <w:rsid w:val="00F3593E"/>
    <w:rsid w:val="00F35A5F"/>
    <w:rsid w:val="00F36EE7"/>
    <w:rsid w:val="00F40872"/>
    <w:rsid w:val="00F40B82"/>
    <w:rsid w:val="00F423BA"/>
    <w:rsid w:val="00F42674"/>
    <w:rsid w:val="00F439F9"/>
    <w:rsid w:val="00F44812"/>
    <w:rsid w:val="00F45524"/>
    <w:rsid w:val="00F4562F"/>
    <w:rsid w:val="00F456C6"/>
    <w:rsid w:val="00F46B93"/>
    <w:rsid w:val="00F503AB"/>
    <w:rsid w:val="00F50511"/>
    <w:rsid w:val="00F50D09"/>
    <w:rsid w:val="00F52737"/>
    <w:rsid w:val="00F5274C"/>
    <w:rsid w:val="00F539E9"/>
    <w:rsid w:val="00F53C76"/>
    <w:rsid w:val="00F53DA5"/>
    <w:rsid w:val="00F54227"/>
    <w:rsid w:val="00F5567B"/>
    <w:rsid w:val="00F56A28"/>
    <w:rsid w:val="00F571F6"/>
    <w:rsid w:val="00F579DD"/>
    <w:rsid w:val="00F616C1"/>
    <w:rsid w:val="00F630D3"/>
    <w:rsid w:val="00F653E3"/>
    <w:rsid w:val="00F65BF4"/>
    <w:rsid w:val="00F6601F"/>
    <w:rsid w:val="00F66A4A"/>
    <w:rsid w:val="00F66C31"/>
    <w:rsid w:val="00F71127"/>
    <w:rsid w:val="00F71977"/>
    <w:rsid w:val="00F71B0D"/>
    <w:rsid w:val="00F71E87"/>
    <w:rsid w:val="00F722AC"/>
    <w:rsid w:val="00F72BD1"/>
    <w:rsid w:val="00F72DD4"/>
    <w:rsid w:val="00F735E3"/>
    <w:rsid w:val="00F73A2C"/>
    <w:rsid w:val="00F748B8"/>
    <w:rsid w:val="00F749B1"/>
    <w:rsid w:val="00F754D7"/>
    <w:rsid w:val="00F75AA0"/>
    <w:rsid w:val="00F766C6"/>
    <w:rsid w:val="00F76B0E"/>
    <w:rsid w:val="00F76C74"/>
    <w:rsid w:val="00F77761"/>
    <w:rsid w:val="00F77B41"/>
    <w:rsid w:val="00F77E96"/>
    <w:rsid w:val="00F8063D"/>
    <w:rsid w:val="00F811B6"/>
    <w:rsid w:val="00F8170B"/>
    <w:rsid w:val="00F82FD6"/>
    <w:rsid w:val="00F876B6"/>
    <w:rsid w:val="00F90289"/>
    <w:rsid w:val="00F91999"/>
    <w:rsid w:val="00F92557"/>
    <w:rsid w:val="00F92B29"/>
    <w:rsid w:val="00F93EC9"/>
    <w:rsid w:val="00F94085"/>
    <w:rsid w:val="00F94CDB"/>
    <w:rsid w:val="00F95B4B"/>
    <w:rsid w:val="00F95FF1"/>
    <w:rsid w:val="00F96F14"/>
    <w:rsid w:val="00F9726B"/>
    <w:rsid w:val="00F97753"/>
    <w:rsid w:val="00F978BE"/>
    <w:rsid w:val="00FA0300"/>
    <w:rsid w:val="00FA2838"/>
    <w:rsid w:val="00FA2847"/>
    <w:rsid w:val="00FA2C98"/>
    <w:rsid w:val="00FA3227"/>
    <w:rsid w:val="00FA3CDD"/>
    <w:rsid w:val="00FA5004"/>
    <w:rsid w:val="00FA5876"/>
    <w:rsid w:val="00FA5940"/>
    <w:rsid w:val="00FA5963"/>
    <w:rsid w:val="00FA5EC0"/>
    <w:rsid w:val="00FA623D"/>
    <w:rsid w:val="00FA643F"/>
    <w:rsid w:val="00FA657F"/>
    <w:rsid w:val="00FA6BFE"/>
    <w:rsid w:val="00FA7898"/>
    <w:rsid w:val="00FA7D05"/>
    <w:rsid w:val="00FA7E06"/>
    <w:rsid w:val="00FB0A50"/>
    <w:rsid w:val="00FB10BD"/>
    <w:rsid w:val="00FB1E73"/>
    <w:rsid w:val="00FB2789"/>
    <w:rsid w:val="00FB420D"/>
    <w:rsid w:val="00FB509B"/>
    <w:rsid w:val="00FB78C3"/>
    <w:rsid w:val="00FC1CFA"/>
    <w:rsid w:val="00FC3889"/>
    <w:rsid w:val="00FC52DA"/>
    <w:rsid w:val="00FC5F26"/>
    <w:rsid w:val="00FC693B"/>
    <w:rsid w:val="00FC7F17"/>
    <w:rsid w:val="00FD0309"/>
    <w:rsid w:val="00FD19B5"/>
    <w:rsid w:val="00FD2C4F"/>
    <w:rsid w:val="00FD442B"/>
    <w:rsid w:val="00FD4808"/>
    <w:rsid w:val="00FD5CD4"/>
    <w:rsid w:val="00FD6177"/>
    <w:rsid w:val="00FD6552"/>
    <w:rsid w:val="00FD6778"/>
    <w:rsid w:val="00FE0BA0"/>
    <w:rsid w:val="00FE5011"/>
    <w:rsid w:val="00FE5D77"/>
    <w:rsid w:val="00FE6AED"/>
    <w:rsid w:val="00FE7027"/>
    <w:rsid w:val="00FE7D99"/>
    <w:rsid w:val="00FF126B"/>
    <w:rsid w:val="00FF3017"/>
    <w:rsid w:val="00FF35F6"/>
    <w:rsid w:val="00FF6341"/>
    <w:rsid w:val="00FF6A83"/>
    <w:rsid w:val="00FF76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6C78"/>
  </w:style>
  <w:style w:type="paragraph" w:styleId="Heading2">
    <w:name w:val="heading 2"/>
    <w:basedOn w:val="Normal"/>
    <w:next w:val="Normal"/>
    <w:link w:val="Heading2Char"/>
    <w:uiPriority w:val="9"/>
    <w:unhideWhenUsed/>
    <w:qFormat/>
    <w:rsid w:val="0053252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32526"/>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link w:val="Heading5Char"/>
    <w:uiPriority w:val="9"/>
    <w:qFormat/>
    <w:rsid w:val="00A4299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1A14"/>
    <w:rPr>
      <w:color w:val="0000FF" w:themeColor="hyperlink"/>
      <w:u w:val="single"/>
    </w:rPr>
  </w:style>
  <w:style w:type="character" w:styleId="FollowedHyperlink">
    <w:name w:val="FollowedHyperlink"/>
    <w:basedOn w:val="DefaultParagraphFont"/>
    <w:uiPriority w:val="99"/>
    <w:semiHidden/>
    <w:unhideWhenUsed/>
    <w:rsid w:val="00E71A14"/>
    <w:rPr>
      <w:color w:val="800080" w:themeColor="followedHyperlink"/>
      <w:u w:val="single"/>
    </w:rPr>
  </w:style>
  <w:style w:type="paragraph" w:styleId="ListParagraph">
    <w:name w:val="List Paragraph"/>
    <w:basedOn w:val="Normal"/>
    <w:uiPriority w:val="34"/>
    <w:qFormat/>
    <w:rsid w:val="00690A97"/>
    <w:pPr>
      <w:ind w:left="720"/>
      <w:contextualSpacing/>
    </w:pPr>
  </w:style>
  <w:style w:type="paragraph" w:styleId="NormalWeb">
    <w:name w:val="Normal (Web)"/>
    <w:basedOn w:val="Normal"/>
    <w:uiPriority w:val="99"/>
    <w:unhideWhenUsed/>
    <w:rsid w:val="00DC5D3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464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49D"/>
    <w:rPr>
      <w:rFonts w:ascii="Tahoma" w:hAnsi="Tahoma" w:cs="Tahoma"/>
      <w:sz w:val="16"/>
      <w:szCs w:val="16"/>
    </w:rPr>
  </w:style>
  <w:style w:type="paragraph" w:customStyle="1" w:styleId="xmsonormal">
    <w:name w:val="x_msonormal"/>
    <w:basedOn w:val="Normal"/>
    <w:rsid w:val="003C75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ddress">
    <w:name w:val="address"/>
    <w:basedOn w:val="DefaultParagraphFont"/>
    <w:rsid w:val="00175FBC"/>
  </w:style>
  <w:style w:type="character" w:customStyle="1" w:styleId="2pggtyd4clknan4gk0c6vy">
    <w:name w:val="_2pggtyd4clknan4gk0c6vy"/>
    <w:basedOn w:val="DefaultParagraphFont"/>
    <w:rsid w:val="00CD318D"/>
  </w:style>
  <w:style w:type="character" w:customStyle="1" w:styleId="casenumber">
    <w:name w:val="casenumber"/>
    <w:basedOn w:val="DefaultParagraphFont"/>
    <w:rsid w:val="00F579DD"/>
  </w:style>
  <w:style w:type="character" w:customStyle="1" w:styleId="divider1">
    <w:name w:val="divider1"/>
    <w:basedOn w:val="DefaultParagraphFont"/>
    <w:rsid w:val="00F579DD"/>
  </w:style>
  <w:style w:type="character" w:customStyle="1" w:styleId="description">
    <w:name w:val="description"/>
    <w:basedOn w:val="DefaultParagraphFont"/>
    <w:rsid w:val="00F579DD"/>
  </w:style>
  <w:style w:type="character" w:customStyle="1" w:styleId="divider2">
    <w:name w:val="divider2"/>
    <w:basedOn w:val="DefaultParagraphFont"/>
    <w:rsid w:val="00F579DD"/>
  </w:style>
  <w:style w:type="character" w:customStyle="1" w:styleId="consulteeicon">
    <w:name w:val="consulteeicon"/>
    <w:basedOn w:val="DefaultParagraphFont"/>
    <w:rsid w:val="00E538AB"/>
  </w:style>
  <w:style w:type="character" w:customStyle="1" w:styleId="Heading5Char">
    <w:name w:val="Heading 5 Char"/>
    <w:basedOn w:val="DefaultParagraphFont"/>
    <w:link w:val="Heading5"/>
    <w:uiPriority w:val="9"/>
    <w:rsid w:val="00A42991"/>
    <w:rPr>
      <w:rFonts w:ascii="Times New Roman" w:eastAsia="Times New Roman" w:hAnsi="Times New Roman" w:cs="Times New Roman"/>
      <w:b/>
      <w:bCs/>
      <w:sz w:val="20"/>
      <w:szCs w:val="20"/>
      <w:lang w:eastAsia="en-GB"/>
    </w:rPr>
  </w:style>
  <w:style w:type="paragraph" w:customStyle="1" w:styleId="Default">
    <w:name w:val="Default"/>
    <w:rsid w:val="006770C3"/>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626E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6E8B"/>
  </w:style>
  <w:style w:type="paragraph" w:styleId="Footer">
    <w:name w:val="footer"/>
    <w:basedOn w:val="Normal"/>
    <w:link w:val="FooterChar"/>
    <w:uiPriority w:val="99"/>
    <w:unhideWhenUsed/>
    <w:rsid w:val="00626E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6E8B"/>
  </w:style>
  <w:style w:type="character" w:customStyle="1" w:styleId="Heading2Char">
    <w:name w:val="Heading 2 Char"/>
    <w:basedOn w:val="DefaultParagraphFont"/>
    <w:link w:val="Heading2"/>
    <w:uiPriority w:val="9"/>
    <w:rsid w:val="0053252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532526"/>
    <w:rPr>
      <w:rFonts w:asciiTheme="majorHAnsi" w:eastAsiaTheme="majorEastAsia" w:hAnsiTheme="majorHAnsi" w:cstheme="majorBidi"/>
      <w:b/>
      <w:bCs/>
      <w:color w:val="4F81BD" w:themeColor="accent1"/>
    </w:rPr>
  </w:style>
  <w:style w:type="paragraph" w:styleId="BodyText">
    <w:name w:val="Body Text"/>
    <w:basedOn w:val="Normal"/>
    <w:link w:val="BodyTextChar"/>
    <w:uiPriority w:val="1"/>
    <w:semiHidden/>
    <w:unhideWhenUsed/>
    <w:qFormat/>
    <w:rsid w:val="00DF2278"/>
    <w:pPr>
      <w:widowControl w:val="0"/>
      <w:spacing w:after="0" w:line="240" w:lineRule="auto"/>
      <w:ind w:left="850"/>
    </w:pPr>
    <w:rPr>
      <w:rFonts w:ascii="Arial" w:eastAsia="Arial" w:hAnsi="Arial"/>
      <w:lang w:val="en-US"/>
    </w:rPr>
  </w:style>
  <w:style w:type="character" w:customStyle="1" w:styleId="BodyTextChar">
    <w:name w:val="Body Text Char"/>
    <w:basedOn w:val="DefaultParagraphFont"/>
    <w:link w:val="BodyText"/>
    <w:uiPriority w:val="1"/>
    <w:semiHidden/>
    <w:rsid w:val="00DF2278"/>
    <w:rPr>
      <w:rFonts w:ascii="Arial" w:eastAsia="Arial" w:hAnsi="Arial"/>
      <w:lang w:val="en-US"/>
    </w:rPr>
  </w:style>
  <w:style w:type="paragraph" w:customStyle="1" w:styleId="caserefval">
    <w:name w:val="caserefval"/>
    <w:basedOn w:val="Normal"/>
    <w:rsid w:val="006848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seaddress">
    <w:name w:val="caseaddress"/>
    <w:basedOn w:val="Normal"/>
    <w:rsid w:val="0068482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6C78"/>
  </w:style>
  <w:style w:type="paragraph" w:styleId="Heading2">
    <w:name w:val="heading 2"/>
    <w:basedOn w:val="Normal"/>
    <w:next w:val="Normal"/>
    <w:link w:val="Heading2Char"/>
    <w:uiPriority w:val="9"/>
    <w:unhideWhenUsed/>
    <w:qFormat/>
    <w:rsid w:val="0053252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32526"/>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link w:val="Heading5Char"/>
    <w:uiPriority w:val="9"/>
    <w:qFormat/>
    <w:rsid w:val="00A4299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1A14"/>
    <w:rPr>
      <w:color w:val="0000FF" w:themeColor="hyperlink"/>
      <w:u w:val="single"/>
    </w:rPr>
  </w:style>
  <w:style w:type="character" w:styleId="FollowedHyperlink">
    <w:name w:val="FollowedHyperlink"/>
    <w:basedOn w:val="DefaultParagraphFont"/>
    <w:uiPriority w:val="99"/>
    <w:semiHidden/>
    <w:unhideWhenUsed/>
    <w:rsid w:val="00E71A14"/>
    <w:rPr>
      <w:color w:val="800080" w:themeColor="followedHyperlink"/>
      <w:u w:val="single"/>
    </w:rPr>
  </w:style>
  <w:style w:type="paragraph" w:styleId="ListParagraph">
    <w:name w:val="List Paragraph"/>
    <w:basedOn w:val="Normal"/>
    <w:uiPriority w:val="34"/>
    <w:qFormat/>
    <w:rsid w:val="00690A97"/>
    <w:pPr>
      <w:ind w:left="720"/>
      <w:contextualSpacing/>
    </w:pPr>
  </w:style>
  <w:style w:type="paragraph" w:styleId="NormalWeb">
    <w:name w:val="Normal (Web)"/>
    <w:basedOn w:val="Normal"/>
    <w:uiPriority w:val="99"/>
    <w:unhideWhenUsed/>
    <w:rsid w:val="00DC5D3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464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649D"/>
    <w:rPr>
      <w:rFonts w:ascii="Tahoma" w:hAnsi="Tahoma" w:cs="Tahoma"/>
      <w:sz w:val="16"/>
      <w:szCs w:val="16"/>
    </w:rPr>
  </w:style>
  <w:style w:type="paragraph" w:customStyle="1" w:styleId="xmsonormal">
    <w:name w:val="x_msonormal"/>
    <w:basedOn w:val="Normal"/>
    <w:rsid w:val="003C75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ddress">
    <w:name w:val="address"/>
    <w:basedOn w:val="DefaultParagraphFont"/>
    <w:rsid w:val="00175FBC"/>
  </w:style>
  <w:style w:type="character" w:customStyle="1" w:styleId="2pggtyd4clknan4gk0c6vy">
    <w:name w:val="_2pggtyd4clknan4gk0c6vy"/>
    <w:basedOn w:val="DefaultParagraphFont"/>
    <w:rsid w:val="00CD318D"/>
  </w:style>
  <w:style w:type="character" w:customStyle="1" w:styleId="casenumber">
    <w:name w:val="casenumber"/>
    <w:basedOn w:val="DefaultParagraphFont"/>
    <w:rsid w:val="00F579DD"/>
  </w:style>
  <w:style w:type="character" w:customStyle="1" w:styleId="divider1">
    <w:name w:val="divider1"/>
    <w:basedOn w:val="DefaultParagraphFont"/>
    <w:rsid w:val="00F579DD"/>
  </w:style>
  <w:style w:type="character" w:customStyle="1" w:styleId="description">
    <w:name w:val="description"/>
    <w:basedOn w:val="DefaultParagraphFont"/>
    <w:rsid w:val="00F579DD"/>
  </w:style>
  <w:style w:type="character" w:customStyle="1" w:styleId="divider2">
    <w:name w:val="divider2"/>
    <w:basedOn w:val="DefaultParagraphFont"/>
    <w:rsid w:val="00F579DD"/>
  </w:style>
  <w:style w:type="character" w:customStyle="1" w:styleId="consulteeicon">
    <w:name w:val="consulteeicon"/>
    <w:basedOn w:val="DefaultParagraphFont"/>
    <w:rsid w:val="00E538AB"/>
  </w:style>
  <w:style w:type="character" w:customStyle="1" w:styleId="Heading5Char">
    <w:name w:val="Heading 5 Char"/>
    <w:basedOn w:val="DefaultParagraphFont"/>
    <w:link w:val="Heading5"/>
    <w:uiPriority w:val="9"/>
    <w:rsid w:val="00A42991"/>
    <w:rPr>
      <w:rFonts w:ascii="Times New Roman" w:eastAsia="Times New Roman" w:hAnsi="Times New Roman" w:cs="Times New Roman"/>
      <w:b/>
      <w:bCs/>
      <w:sz w:val="20"/>
      <w:szCs w:val="20"/>
      <w:lang w:eastAsia="en-GB"/>
    </w:rPr>
  </w:style>
  <w:style w:type="paragraph" w:customStyle="1" w:styleId="Default">
    <w:name w:val="Default"/>
    <w:rsid w:val="006770C3"/>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626E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6E8B"/>
  </w:style>
  <w:style w:type="paragraph" w:styleId="Footer">
    <w:name w:val="footer"/>
    <w:basedOn w:val="Normal"/>
    <w:link w:val="FooterChar"/>
    <w:uiPriority w:val="99"/>
    <w:unhideWhenUsed/>
    <w:rsid w:val="00626E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6E8B"/>
  </w:style>
  <w:style w:type="character" w:customStyle="1" w:styleId="Heading2Char">
    <w:name w:val="Heading 2 Char"/>
    <w:basedOn w:val="DefaultParagraphFont"/>
    <w:link w:val="Heading2"/>
    <w:uiPriority w:val="9"/>
    <w:rsid w:val="0053252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532526"/>
    <w:rPr>
      <w:rFonts w:asciiTheme="majorHAnsi" w:eastAsiaTheme="majorEastAsia" w:hAnsiTheme="majorHAnsi" w:cstheme="majorBidi"/>
      <w:b/>
      <w:bCs/>
      <w:color w:val="4F81BD" w:themeColor="accent1"/>
    </w:rPr>
  </w:style>
  <w:style w:type="paragraph" w:styleId="BodyText">
    <w:name w:val="Body Text"/>
    <w:basedOn w:val="Normal"/>
    <w:link w:val="BodyTextChar"/>
    <w:uiPriority w:val="1"/>
    <w:semiHidden/>
    <w:unhideWhenUsed/>
    <w:qFormat/>
    <w:rsid w:val="00DF2278"/>
    <w:pPr>
      <w:widowControl w:val="0"/>
      <w:spacing w:after="0" w:line="240" w:lineRule="auto"/>
      <w:ind w:left="850"/>
    </w:pPr>
    <w:rPr>
      <w:rFonts w:ascii="Arial" w:eastAsia="Arial" w:hAnsi="Arial"/>
      <w:lang w:val="en-US"/>
    </w:rPr>
  </w:style>
  <w:style w:type="character" w:customStyle="1" w:styleId="BodyTextChar">
    <w:name w:val="Body Text Char"/>
    <w:basedOn w:val="DefaultParagraphFont"/>
    <w:link w:val="BodyText"/>
    <w:uiPriority w:val="1"/>
    <w:semiHidden/>
    <w:rsid w:val="00DF2278"/>
    <w:rPr>
      <w:rFonts w:ascii="Arial" w:eastAsia="Arial" w:hAnsi="Arial"/>
      <w:lang w:val="en-US"/>
    </w:rPr>
  </w:style>
  <w:style w:type="paragraph" w:customStyle="1" w:styleId="caserefval">
    <w:name w:val="caserefval"/>
    <w:basedOn w:val="Normal"/>
    <w:rsid w:val="0068482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seaddress">
    <w:name w:val="caseaddress"/>
    <w:basedOn w:val="Normal"/>
    <w:rsid w:val="0068482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15370">
      <w:bodyDiv w:val="1"/>
      <w:marLeft w:val="0"/>
      <w:marRight w:val="0"/>
      <w:marTop w:val="0"/>
      <w:marBottom w:val="0"/>
      <w:divBdr>
        <w:top w:val="none" w:sz="0" w:space="0" w:color="auto"/>
        <w:left w:val="none" w:sz="0" w:space="0" w:color="auto"/>
        <w:bottom w:val="none" w:sz="0" w:space="0" w:color="auto"/>
        <w:right w:val="none" w:sz="0" w:space="0" w:color="auto"/>
      </w:divBdr>
      <w:divsChild>
        <w:div w:id="886067362">
          <w:marLeft w:val="0"/>
          <w:marRight w:val="0"/>
          <w:marTop w:val="0"/>
          <w:marBottom w:val="0"/>
          <w:divBdr>
            <w:top w:val="none" w:sz="0" w:space="0" w:color="auto"/>
            <w:left w:val="none" w:sz="0" w:space="0" w:color="auto"/>
            <w:bottom w:val="none" w:sz="0" w:space="0" w:color="auto"/>
            <w:right w:val="none" w:sz="0" w:space="0" w:color="auto"/>
          </w:divBdr>
        </w:div>
      </w:divsChild>
    </w:div>
    <w:div w:id="79183557">
      <w:bodyDiv w:val="1"/>
      <w:marLeft w:val="0"/>
      <w:marRight w:val="0"/>
      <w:marTop w:val="0"/>
      <w:marBottom w:val="0"/>
      <w:divBdr>
        <w:top w:val="none" w:sz="0" w:space="0" w:color="auto"/>
        <w:left w:val="none" w:sz="0" w:space="0" w:color="auto"/>
        <w:bottom w:val="none" w:sz="0" w:space="0" w:color="auto"/>
        <w:right w:val="none" w:sz="0" w:space="0" w:color="auto"/>
      </w:divBdr>
      <w:divsChild>
        <w:div w:id="524443620">
          <w:marLeft w:val="0"/>
          <w:marRight w:val="0"/>
          <w:marTop w:val="0"/>
          <w:marBottom w:val="0"/>
          <w:divBdr>
            <w:top w:val="none" w:sz="0" w:space="0" w:color="auto"/>
            <w:left w:val="none" w:sz="0" w:space="0" w:color="auto"/>
            <w:bottom w:val="none" w:sz="0" w:space="0" w:color="auto"/>
            <w:right w:val="none" w:sz="0" w:space="0" w:color="auto"/>
          </w:divBdr>
        </w:div>
        <w:div w:id="1093209081">
          <w:marLeft w:val="0"/>
          <w:marRight w:val="0"/>
          <w:marTop w:val="0"/>
          <w:marBottom w:val="0"/>
          <w:divBdr>
            <w:top w:val="none" w:sz="0" w:space="0" w:color="auto"/>
            <w:left w:val="none" w:sz="0" w:space="0" w:color="auto"/>
            <w:bottom w:val="none" w:sz="0" w:space="0" w:color="auto"/>
            <w:right w:val="none" w:sz="0" w:space="0" w:color="auto"/>
          </w:divBdr>
        </w:div>
        <w:div w:id="1264876784">
          <w:marLeft w:val="0"/>
          <w:marRight w:val="0"/>
          <w:marTop w:val="0"/>
          <w:marBottom w:val="0"/>
          <w:divBdr>
            <w:top w:val="none" w:sz="0" w:space="0" w:color="auto"/>
            <w:left w:val="none" w:sz="0" w:space="0" w:color="auto"/>
            <w:bottom w:val="none" w:sz="0" w:space="0" w:color="auto"/>
            <w:right w:val="none" w:sz="0" w:space="0" w:color="auto"/>
          </w:divBdr>
        </w:div>
        <w:div w:id="527790198">
          <w:marLeft w:val="0"/>
          <w:marRight w:val="0"/>
          <w:marTop w:val="0"/>
          <w:marBottom w:val="0"/>
          <w:divBdr>
            <w:top w:val="none" w:sz="0" w:space="0" w:color="auto"/>
            <w:left w:val="none" w:sz="0" w:space="0" w:color="auto"/>
            <w:bottom w:val="none" w:sz="0" w:space="0" w:color="auto"/>
            <w:right w:val="none" w:sz="0" w:space="0" w:color="auto"/>
          </w:divBdr>
        </w:div>
      </w:divsChild>
    </w:div>
    <w:div w:id="156385642">
      <w:bodyDiv w:val="1"/>
      <w:marLeft w:val="0"/>
      <w:marRight w:val="0"/>
      <w:marTop w:val="0"/>
      <w:marBottom w:val="0"/>
      <w:divBdr>
        <w:top w:val="none" w:sz="0" w:space="0" w:color="auto"/>
        <w:left w:val="none" w:sz="0" w:space="0" w:color="auto"/>
        <w:bottom w:val="none" w:sz="0" w:space="0" w:color="auto"/>
        <w:right w:val="none" w:sz="0" w:space="0" w:color="auto"/>
      </w:divBdr>
    </w:div>
    <w:div w:id="160658680">
      <w:bodyDiv w:val="1"/>
      <w:marLeft w:val="0"/>
      <w:marRight w:val="0"/>
      <w:marTop w:val="0"/>
      <w:marBottom w:val="0"/>
      <w:divBdr>
        <w:top w:val="none" w:sz="0" w:space="0" w:color="auto"/>
        <w:left w:val="none" w:sz="0" w:space="0" w:color="auto"/>
        <w:bottom w:val="none" w:sz="0" w:space="0" w:color="auto"/>
        <w:right w:val="none" w:sz="0" w:space="0" w:color="auto"/>
      </w:divBdr>
      <w:divsChild>
        <w:div w:id="1634095881">
          <w:marLeft w:val="0"/>
          <w:marRight w:val="0"/>
          <w:marTop w:val="0"/>
          <w:marBottom w:val="0"/>
          <w:divBdr>
            <w:top w:val="none" w:sz="0" w:space="0" w:color="auto"/>
            <w:left w:val="none" w:sz="0" w:space="0" w:color="auto"/>
            <w:bottom w:val="none" w:sz="0" w:space="0" w:color="auto"/>
            <w:right w:val="none" w:sz="0" w:space="0" w:color="auto"/>
          </w:divBdr>
        </w:div>
        <w:div w:id="866144218">
          <w:marLeft w:val="0"/>
          <w:marRight w:val="0"/>
          <w:marTop w:val="0"/>
          <w:marBottom w:val="0"/>
          <w:divBdr>
            <w:top w:val="none" w:sz="0" w:space="0" w:color="auto"/>
            <w:left w:val="none" w:sz="0" w:space="0" w:color="auto"/>
            <w:bottom w:val="none" w:sz="0" w:space="0" w:color="auto"/>
            <w:right w:val="none" w:sz="0" w:space="0" w:color="auto"/>
          </w:divBdr>
        </w:div>
        <w:div w:id="60519478">
          <w:marLeft w:val="0"/>
          <w:marRight w:val="0"/>
          <w:marTop w:val="0"/>
          <w:marBottom w:val="0"/>
          <w:divBdr>
            <w:top w:val="none" w:sz="0" w:space="0" w:color="auto"/>
            <w:left w:val="none" w:sz="0" w:space="0" w:color="auto"/>
            <w:bottom w:val="none" w:sz="0" w:space="0" w:color="auto"/>
            <w:right w:val="none" w:sz="0" w:space="0" w:color="auto"/>
          </w:divBdr>
        </w:div>
      </w:divsChild>
    </w:div>
    <w:div w:id="260722388">
      <w:bodyDiv w:val="1"/>
      <w:marLeft w:val="0"/>
      <w:marRight w:val="0"/>
      <w:marTop w:val="0"/>
      <w:marBottom w:val="0"/>
      <w:divBdr>
        <w:top w:val="none" w:sz="0" w:space="0" w:color="auto"/>
        <w:left w:val="none" w:sz="0" w:space="0" w:color="auto"/>
        <w:bottom w:val="none" w:sz="0" w:space="0" w:color="auto"/>
        <w:right w:val="none" w:sz="0" w:space="0" w:color="auto"/>
      </w:divBdr>
      <w:divsChild>
        <w:div w:id="193614794">
          <w:marLeft w:val="0"/>
          <w:marRight w:val="0"/>
          <w:marTop w:val="0"/>
          <w:marBottom w:val="0"/>
          <w:divBdr>
            <w:top w:val="none" w:sz="0" w:space="0" w:color="auto"/>
            <w:left w:val="none" w:sz="0" w:space="0" w:color="auto"/>
            <w:bottom w:val="none" w:sz="0" w:space="0" w:color="auto"/>
            <w:right w:val="none" w:sz="0" w:space="0" w:color="auto"/>
          </w:divBdr>
          <w:divsChild>
            <w:div w:id="2000617772">
              <w:marLeft w:val="0"/>
              <w:marRight w:val="0"/>
              <w:marTop w:val="0"/>
              <w:marBottom w:val="0"/>
              <w:divBdr>
                <w:top w:val="none" w:sz="0" w:space="0" w:color="auto"/>
                <w:left w:val="none" w:sz="0" w:space="0" w:color="auto"/>
                <w:bottom w:val="none" w:sz="0" w:space="0" w:color="auto"/>
                <w:right w:val="none" w:sz="0" w:space="0" w:color="auto"/>
              </w:divBdr>
              <w:divsChild>
                <w:div w:id="2106656922">
                  <w:marLeft w:val="0"/>
                  <w:marRight w:val="0"/>
                  <w:marTop w:val="0"/>
                  <w:marBottom w:val="0"/>
                  <w:divBdr>
                    <w:top w:val="none" w:sz="0" w:space="0" w:color="auto"/>
                    <w:left w:val="none" w:sz="0" w:space="0" w:color="auto"/>
                    <w:bottom w:val="none" w:sz="0" w:space="0" w:color="auto"/>
                    <w:right w:val="none" w:sz="0" w:space="0" w:color="auto"/>
                  </w:divBdr>
                  <w:divsChild>
                    <w:div w:id="426386845">
                      <w:marLeft w:val="0"/>
                      <w:marRight w:val="0"/>
                      <w:marTop w:val="0"/>
                      <w:marBottom w:val="0"/>
                      <w:divBdr>
                        <w:top w:val="none" w:sz="0" w:space="0" w:color="auto"/>
                        <w:left w:val="none" w:sz="0" w:space="0" w:color="auto"/>
                        <w:bottom w:val="none" w:sz="0" w:space="0" w:color="auto"/>
                        <w:right w:val="none" w:sz="0" w:space="0" w:color="auto"/>
                      </w:divBdr>
                      <w:divsChild>
                        <w:div w:id="1674913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6470429">
      <w:bodyDiv w:val="1"/>
      <w:marLeft w:val="0"/>
      <w:marRight w:val="0"/>
      <w:marTop w:val="0"/>
      <w:marBottom w:val="0"/>
      <w:divBdr>
        <w:top w:val="none" w:sz="0" w:space="0" w:color="auto"/>
        <w:left w:val="none" w:sz="0" w:space="0" w:color="auto"/>
        <w:bottom w:val="none" w:sz="0" w:space="0" w:color="auto"/>
        <w:right w:val="none" w:sz="0" w:space="0" w:color="auto"/>
      </w:divBdr>
      <w:divsChild>
        <w:div w:id="1556045641">
          <w:marLeft w:val="0"/>
          <w:marRight w:val="0"/>
          <w:marTop w:val="0"/>
          <w:marBottom w:val="0"/>
          <w:divBdr>
            <w:top w:val="none" w:sz="0" w:space="0" w:color="auto"/>
            <w:left w:val="none" w:sz="0" w:space="0" w:color="auto"/>
            <w:bottom w:val="none" w:sz="0" w:space="0" w:color="auto"/>
            <w:right w:val="none" w:sz="0" w:space="0" w:color="auto"/>
          </w:divBdr>
        </w:div>
      </w:divsChild>
    </w:div>
    <w:div w:id="349260573">
      <w:bodyDiv w:val="1"/>
      <w:marLeft w:val="0"/>
      <w:marRight w:val="0"/>
      <w:marTop w:val="0"/>
      <w:marBottom w:val="0"/>
      <w:divBdr>
        <w:top w:val="none" w:sz="0" w:space="0" w:color="auto"/>
        <w:left w:val="none" w:sz="0" w:space="0" w:color="auto"/>
        <w:bottom w:val="none" w:sz="0" w:space="0" w:color="auto"/>
        <w:right w:val="none" w:sz="0" w:space="0" w:color="auto"/>
      </w:divBdr>
      <w:divsChild>
        <w:div w:id="492378294">
          <w:marLeft w:val="0"/>
          <w:marRight w:val="0"/>
          <w:marTop w:val="0"/>
          <w:marBottom w:val="0"/>
          <w:divBdr>
            <w:top w:val="none" w:sz="0" w:space="0" w:color="auto"/>
            <w:left w:val="none" w:sz="0" w:space="0" w:color="auto"/>
            <w:bottom w:val="none" w:sz="0" w:space="0" w:color="auto"/>
            <w:right w:val="none" w:sz="0" w:space="0" w:color="auto"/>
          </w:divBdr>
        </w:div>
        <w:div w:id="234706299">
          <w:marLeft w:val="0"/>
          <w:marRight w:val="0"/>
          <w:marTop w:val="0"/>
          <w:marBottom w:val="0"/>
          <w:divBdr>
            <w:top w:val="none" w:sz="0" w:space="0" w:color="auto"/>
            <w:left w:val="none" w:sz="0" w:space="0" w:color="auto"/>
            <w:bottom w:val="none" w:sz="0" w:space="0" w:color="auto"/>
            <w:right w:val="none" w:sz="0" w:space="0" w:color="auto"/>
          </w:divBdr>
        </w:div>
        <w:div w:id="1917788466">
          <w:marLeft w:val="0"/>
          <w:marRight w:val="0"/>
          <w:marTop w:val="0"/>
          <w:marBottom w:val="0"/>
          <w:divBdr>
            <w:top w:val="none" w:sz="0" w:space="0" w:color="auto"/>
            <w:left w:val="none" w:sz="0" w:space="0" w:color="auto"/>
            <w:bottom w:val="none" w:sz="0" w:space="0" w:color="auto"/>
            <w:right w:val="none" w:sz="0" w:space="0" w:color="auto"/>
          </w:divBdr>
          <w:divsChild>
            <w:div w:id="31461942">
              <w:marLeft w:val="0"/>
              <w:marRight w:val="0"/>
              <w:marTop w:val="0"/>
              <w:marBottom w:val="0"/>
              <w:divBdr>
                <w:top w:val="none" w:sz="0" w:space="0" w:color="auto"/>
                <w:left w:val="none" w:sz="0" w:space="0" w:color="auto"/>
                <w:bottom w:val="none" w:sz="0" w:space="0" w:color="auto"/>
                <w:right w:val="none" w:sz="0" w:space="0" w:color="auto"/>
              </w:divBdr>
            </w:div>
            <w:div w:id="64547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64040">
      <w:bodyDiv w:val="1"/>
      <w:marLeft w:val="0"/>
      <w:marRight w:val="0"/>
      <w:marTop w:val="0"/>
      <w:marBottom w:val="0"/>
      <w:divBdr>
        <w:top w:val="none" w:sz="0" w:space="0" w:color="auto"/>
        <w:left w:val="none" w:sz="0" w:space="0" w:color="auto"/>
        <w:bottom w:val="none" w:sz="0" w:space="0" w:color="auto"/>
        <w:right w:val="none" w:sz="0" w:space="0" w:color="auto"/>
      </w:divBdr>
      <w:divsChild>
        <w:div w:id="928853986">
          <w:marLeft w:val="0"/>
          <w:marRight w:val="0"/>
          <w:marTop w:val="0"/>
          <w:marBottom w:val="0"/>
          <w:divBdr>
            <w:top w:val="none" w:sz="0" w:space="0" w:color="auto"/>
            <w:left w:val="none" w:sz="0" w:space="0" w:color="auto"/>
            <w:bottom w:val="none" w:sz="0" w:space="0" w:color="auto"/>
            <w:right w:val="none" w:sz="0" w:space="0" w:color="auto"/>
          </w:divBdr>
        </w:div>
        <w:div w:id="2022276661">
          <w:marLeft w:val="0"/>
          <w:marRight w:val="0"/>
          <w:marTop w:val="0"/>
          <w:marBottom w:val="0"/>
          <w:divBdr>
            <w:top w:val="none" w:sz="0" w:space="0" w:color="auto"/>
            <w:left w:val="none" w:sz="0" w:space="0" w:color="auto"/>
            <w:bottom w:val="none" w:sz="0" w:space="0" w:color="auto"/>
            <w:right w:val="none" w:sz="0" w:space="0" w:color="auto"/>
          </w:divBdr>
        </w:div>
        <w:div w:id="1721589071">
          <w:marLeft w:val="0"/>
          <w:marRight w:val="0"/>
          <w:marTop w:val="0"/>
          <w:marBottom w:val="0"/>
          <w:divBdr>
            <w:top w:val="none" w:sz="0" w:space="0" w:color="auto"/>
            <w:left w:val="none" w:sz="0" w:space="0" w:color="auto"/>
            <w:bottom w:val="none" w:sz="0" w:space="0" w:color="auto"/>
            <w:right w:val="none" w:sz="0" w:space="0" w:color="auto"/>
          </w:divBdr>
        </w:div>
        <w:div w:id="907693428">
          <w:marLeft w:val="0"/>
          <w:marRight w:val="0"/>
          <w:marTop w:val="0"/>
          <w:marBottom w:val="0"/>
          <w:divBdr>
            <w:top w:val="none" w:sz="0" w:space="0" w:color="auto"/>
            <w:left w:val="none" w:sz="0" w:space="0" w:color="auto"/>
            <w:bottom w:val="none" w:sz="0" w:space="0" w:color="auto"/>
            <w:right w:val="none" w:sz="0" w:space="0" w:color="auto"/>
          </w:divBdr>
        </w:div>
        <w:div w:id="34669395">
          <w:marLeft w:val="0"/>
          <w:marRight w:val="0"/>
          <w:marTop w:val="0"/>
          <w:marBottom w:val="0"/>
          <w:divBdr>
            <w:top w:val="none" w:sz="0" w:space="0" w:color="auto"/>
            <w:left w:val="none" w:sz="0" w:space="0" w:color="auto"/>
            <w:bottom w:val="none" w:sz="0" w:space="0" w:color="auto"/>
            <w:right w:val="none" w:sz="0" w:space="0" w:color="auto"/>
          </w:divBdr>
        </w:div>
        <w:div w:id="366608975">
          <w:marLeft w:val="0"/>
          <w:marRight w:val="0"/>
          <w:marTop w:val="0"/>
          <w:marBottom w:val="0"/>
          <w:divBdr>
            <w:top w:val="none" w:sz="0" w:space="0" w:color="auto"/>
            <w:left w:val="none" w:sz="0" w:space="0" w:color="auto"/>
            <w:bottom w:val="none" w:sz="0" w:space="0" w:color="auto"/>
            <w:right w:val="none" w:sz="0" w:space="0" w:color="auto"/>
          </w:divBdr>
        </w:div>
      </w:divsChild>
    </w:div>
    <w:div w:id="388457894">
      <w:bodyDiv w:val="1"/>
      <w:marLeft w:val="0"/>
      <w:marRight w:val="0"/>
      <w:marTop w:val="0"/>
      <w:marBottom w:val="0"/>
      <w:divBdr>
        <w:top w:val="none" w:sz="0" w:space="0" w:color="auto"/>
        <w:left w:val="none" w:sz="0" w:space="0" w:color="auto"/>
        <w:bottom w:val="none" w:sz="0" w:space="0" w:color="auto"/>
        <w:right w:val="none" w:sz="0" w:space="0" w:color="auto"/>
      </w:divBdr>
    </w:div>
    <w:div w:id="389960419">
      <w:bodyDiv w:val="1"/>
      <w:marLeft w:val="0"/>
      <w:marRight w:val="0"/>
      <w:marTop w:val="0"/>
      <w:marBottom w:val="0"/>
      <w:divBdr>
        <w:top w:val="none" w:sz="0" w:space="0" w:color="auto"/>
        <w:left w:val="none" w:sz="0" w:space="0" w:color="auto"/>
        <w:bottom w:val="none" w:sz="0" w:space="0" w:color="auto"/>
        <w:right w:val="none" w:sz="0" w:space="0" w:color="auto"/>
      </w:divBdr>
      <w:divsChild>
        <w:div w:id="1191917197">
          <w:marLeft w:val="0"/>
          <w:marRight w:val="0"/>
          <w:marTop w:val="0"/>
          <w:marBottom w:val="0"/>
          <w:divBdr>
            <w:top w:val="none" w:sz="0" w:space="0" w:color="auto"/>
            <w:left w:val="none" w:sz="0" w:space="0" w:color="auto"/>
            <w:bottom w:val="none" w:sz="0" w:space="0" w:color="auto"/>
            <w:right w:val="none" w:sz="0" w:space="0" w:color="auto"/>
          </w:divBdr>
        </w:div>
        <w:div w:id="1274360006">
          <w:marLeft w:val="0"/>
          <w:marRight w:val="0"/>
          <w:marTop w:val="0"/>
          <w:marBottom w:val="0"/>
          <w:divBdr>
            <w:top w:val="none" w:sz="0" w:space="0" w:color="auto"/>
            <w:left w:val="none" w:sz="0" w:space="0" w:color="auto"/>
            <w:bottom w:val="none" w:sz="0" w:space="0" w:color="auto"/>
            <w:right w:val="none" w:sz="0" w:space="0" w:color="auto"/>
          </w:divBdr>
        </w:div>
        <w:div w:id="1056663131">
          <w:marLeft w:val="0"/>
          <w:marRight w:val="0"/>
          <w:marTop w:val="0"/>
          <w:marBottom w:val="0"/>
          <w:divBdr>
            <w:top w:val="none" w:sz="0" w:space="0" w:color="auto"/>
            <w:left w:val="none" w:sz="0" w:space="0" w:color="auto"/>
            <w:bottom w:val="none" w:sz="0" w:space="0" w:color="auto"/>
            <w:right w:val="none" w:sz="0" w:space="0" w:color="auto"/>
          </w:divBdr>
        </w:div>
        <w:div w:id="1257202846">
          <w:marLeft w:val="0"/>
          <w:marRight w:val="0"/>
          <w:marTop w:val="0"/>
          <w:marBottom w:val="0"/>
          <w:divBdr>
            <w:top w:val="none" w:sz="0" w:space="0" w:color="auto"/>
            <w:left w:val="none" w:sz="0" w:space="0" w:color="auto"/>
            <w:bottom w:val="none" w:sz="0" w:space="0" w:color="auto"/>
            <w:right w:val="none" w:sz="0" w:space="0" w:color="auto"/>
          </w:divBdr>
        </w:div>
      </w:divsChild>
    </w:div>
    <w:div w:id="393044975">
      <w:bodyDiv w:val="1"/>
      <w:marLeft w:val="0"/>
      <w:marRight w:val="0"/>
      <w:marTop w:val="0"/>
      <w:marBottom w:val="0"/>
      <w:divBdr>
        <w:top w:val="none" w:sz="0" w:space="0" w:color="auto"/>
        <w:left w:val="none" w:sz="0" w:space="0" w:color="auto"/>
        <w:bottom w:val="none" w:sz="0" w:space="0" w:color="auto"/>
        <w:right w:val="none" w:sz="0" w:space="0" w:color="auto"/>
      </w:divBdr>
    </w:div>
    <w:div w:id="428086401">
      <w:bodyDiv w:val="1"/>
      <w:marLeft w:val="0"/>
      <w:marRight w:val="0"/>
      <w:marTop w:val="0"/>
      <w:marBottom w:val="0"/>
      <w:divBdr>
        <w:top w:val="none" w:sz="0" w:space="0" w:color="auto"/>
        <w:left w:val="none" w:sz="0" w:space="0" w:color="auto"/>
        <w:bottom w:val="none" w:sz="0" w:space="0" w:color="auto"/>
        <w:right w:val="none" w:sz="0" w:space="0" w:color="auto"/>
      </w:divBdr>
    </w:div>
    <w:div w:id="433667279">
      <w:bodyDiv w:val="1"/>
      <w:marLeft w:val="0"/>
      <w:marRight w:val="0"/>
      <w:marTop w:val="0"/>
      <w:marBottom w:val="0"/>
      <w:divBdr>
        <w:top w:val="none" w:sz="0" w:space="0" w:color="auto"/>
        <w:left w:val="none" w:sz="0" w:space="0" w:color="auto"/>
        <w:bottom w:val="none" w:sz="0" w:space="0" w:color="auto"/>
        <w:right w:val="none" w:sz="0" w:space="0" w:color="auto"/>
      </w:divBdr>
      <w:divsChild>
        <w:div w:id="499855949">
          <w:marLeft w:val="0"/>
          <w:marRight w:val="0"/>
          <w:marTop w:val="0"/>
          <w:marBottom w:val="0"/>
          <w:divBdr>
            <w:top w:val="none" w:sz="0" w:space="0" w:color="auto"/>
            <w:left w:val="none" w:sz="0" w:space="0" w:color="auto"/>
            <w:bottom w:val="none" w:sz="0" w:space="0" w:color="auto"/>
            <w:right w:val="none" w:sz="0" w:space="0" w:color="auto"/>
          </w:divBdr>
        </w:div>
        <w:div w:id="1434397128">
          <w:marLeft w:val="0"/>
          <w:marRight w:val="0"/>
          <w:marTop w:val="0"/>
          <w:marBottom w:val="0"/>
          <w:divBdr>
            <w:top w:val="none" w:sz="0" w:space="0" w:color="auto"/>
            <w:left w:val="none" w:sz="0" w:space="0" w:color="auto"/>
            <w:bottom w:val="none" w:sz="0" w:space="0" w:color="auto"/>
            <w:right w:val="none" w:sz="0" w:space="0" w:color="auto"/>
          </w:divBdr>
        </w:div>
        <w:div w:id="1669333571">
          <w:marLeft w:val="0"/>
          <w:marRight w:val="0"/>
          <w:marTop w:val="0"/>
          <w:marBottom w:val="0"/>
          <w:divBdr>
            <w:top w:val="none" w:sz="0" w:space="0" w:color="auto"/>
            <w:left w:val="none" w:sz="0" w:space="0" w:color="auto"/>
            <w:bottom w:val="none" w:sz="0" w:space="0" w:color="auto"/>
            <w:right w:val="none" w:sz="0" w:space="0" w:color="auto"/>
          </w:divBdr>
        </w:div>
        <w:div w:id="1172450892">
          <w:marLeft w:val="0"/>
          <w:marRight w:val="0"/>
          <w:marTop w:val="0"/>
          <w:marBottom w:val="0"/>
          <w:divBdr>
            <w:top w:val="none" w:sz="0" w:space="0" w:color="auto"/>
            <w:left w:val="none" w:sz="0" w:space="0" w:color="auto"/>
            <w:bottom w:val="none" w:sz="0" w:space="0" w:color="auto"/>
            <w:right w:val="none" w:sz="0" w:space="0" w:color="auto"/>
          </w:divBdr>
        </w:div>
        <w:div w:id="713625825">
          <w:marLeft w:val="0"/>
          <w:marRight w:val="0"/>
          <w:marTop w:val="0"/>
          <w:marBottom w:val="0"/>
          <w:divBdr>
            <w:top w:val="none" w:sz="0" w:space="0" w:color="auto"/>
            <w:left w:val="none" w:sz="0" w:space="0" w:color="auto"/>
            <w:bottom w:val="none" w:sz="0" w:space="0" w:color="auto"/>
            <w:right w:val="none" w:sz="0" w:space="0" w:color="auto"/>
          </w:divBdr>
        </w:div>
        <w:div w:id="445587627">
          <w:marLeft w:val="0"/>
          <w:marRight w:val="0"/>
          <w:marTop w:val="0"/>
          <w:marBottom w:val="0"/>
          <w:divBdr>
            <w:top w:val="none" w:sz="0" w:space="0" w:color="auto"/>
            <w:left w:val="none" w:sz="0" w:space="0" w:color="auto"/>
            <w:bottom w:val="none" w:sz="0" w:space="0" w:color="auto"/>
            <w:right w:val="none" w:sz="0" w:space="0" w:color="auto"/>
          </w:divBdr>
        </w:div>
        <w:div w:id="1346328730">
          <w:marLeft w:val="0"/>
          <w:marRight w:val="0"/>
          <w:marTop w:val="0"/>
          <w:marBottom w:val="0"/>
          <w:divBdr>
            <w:top w:val="none" w:sz="0" w:space="0" w:color="auto"/>
            <w:left w:val="none" w:sz="0" w:space="0" w:color="auto"/>
            <w:bottom w:val="none" w:sz="0" w:space="0" w:color="auto"/>
            <w:right w:val="none" w:sz="0" w:space="0" w:color="auto"/>
          </w:divBdr>
        </w:div>
        <w:div w:id="890656978">
          <w:marLeft w:val="0"/>
          <w:marRight w:val="0"/>
          <w:marTop w:val="0"/>
          <w:marBottom w:val="0"/>
          <w:divBdr>
            <w:top w:val="none" w:sz="0" w:space="0" w:color="auto"/>
            <w:left w:val="none" w:sz="0" w:space="0" w:color="auto"/>
            <w:bottom w:val="none" w:sz="0" w:space="0" w:color="auto"/>
            <w:right w:val="none" w:sz="0" w:space="0" w:color="auto"/>
          </w:divBdr>
        </w:div>
      </w:divsChild>
    </w:div>
    <w:div w:id="454057144">
      <w:bodyDiv w:val="1"/>
      <w:marLeft w:val="0"/>
      <w:marRight w:val="0"/>
      <w:marTop w:val="0"/>
      <w:marBottom w:val="0"/>
      <w:divBdr>
        <w:top w:val="none" w:sz="0" w:space="0" w:color="auto"/>
        <w:left w:val="none" w:sz="0" w:space="0" w:color="auto"/>
        <w:bottom w:val="none" w:sz="0" w:space="0" w:color="auto"/>
        <w:right w:val="none" w:sz="0" w:space="0" w:color="auto"/>
      </w:divBdr>
    </w:div>
    <w:div w:id="504705673">
      <w:bodyDiv w:val="1"/>
      <w:marLeft w:val="0"/>
      <w:marRight w:val="0"/>
      <w:marTop w:val="0"/>
      <w:marBottom w:val="0"/>
      <w:divBdr>
        <w:top w:val="none" w:sz="0" w:space="0" w:color="auto"/>
        <w:left w:val="none" w:sz="0" w:space="0" w:color="auto"/>
        <w:bottom w:val="none" w:sz="0" w:space="0" w:color="auto"/>
        <w:right w:val="none" w:sz="0" w:space="0" w:color="auto"/>
      </w:divBdr>
      <w:divsChild>
        <w:div w:id="2106077223">
          <w:marLeft w:val="0"/>
          <w:marRight w:val="0"/>
          <w:marTop w:val="0"/>
          <w:marBottom w:val="0"/>
          <w:divBdr>
            <w:top w:val="none" w:sz="0" w:space="0" w:color="auto"/>
            <w:left w:val="none" w:sz="0" w:space="0" w:color="auto"/>
            <w:bottom w:val="none" w:sz="0" w:space="0" w:color="auto"/>
            <w:right w:val="none" w:sz="0" w:space="0" w:color="auto"/>
          </w:divBdr>
        </w:div>
        <w:div w:id="1332442244">
          <w:marLeft w:val="0"/>
          <w:marRight w:val="0"/>
          <w:marTop w:val="0"/>
          <w:marBottom w:val="0"/>
          <w:divBdr>
            <w:top w:val="none" w:sz="0" w:space="0" w:color="auto"/>
            <w:left w:val="none" w:sz="0" w:space="0" w:color="auto"/>
            <w:bottom w:val="none" w:sz="0" w:space="0" w:color="auto"/>
            <w:right w:val="none" w:sz="0" w:space="0" w:color="auto"/>
          </w:divBdr>
        </w:div>
      </w:divsChild>
    </w:div>
    <w:div w:id="526260756">
      <w:bodyDiv w:val="1"/>
      <w:marLeft w:val="0"/>
      <w:marRight w:val="0"/>
      <w:marTop w:val="0"/>
      <w:marBottom w:val="0"/>
      <w:divBdr>
        <w:top w:val="none" w:sz="0" w:space="0" w:color="auto"/>
        <w:left w:val="none" w:sz="0" w:space="0" w:color="auto"/>
        <w:bottom w:val="none" w:sz="0" w:space="0" w:color="auto"/>
        <w:right w:val="none" w:sz="0" w:space="0" w:color="auto"/>
      </w:divBdr>
    </w:div>
    <w:div w:id="610629189">
      <w:bodyDiv w:val="1"/>
      <w:marLeft w:val="0"/>
      <w:marRight w:val="0"/>
      <w:marTop w:val="0"/>
      <w:marBottom w:val="0"/>
      <w:divBdr>
        <w:top w:val="none" w:sz="0" w:space="0" w:color="auto"/>
        <w:left w:val="none" w:sz="0" w:space="0" w:color="auto"/>
        <w:bottom w:val="none" w:sz="0" w:space="0" w:color="auto"/>
        <w:right w:val="none" w:sz="0" w:space="0" w:color="auto"/>
      </w:divBdr>
      <w:divsChild>
        <w:div w:id="1675453561">
          <w:marLeft w:val="0"/>
          <w:marRight w:val="0"/>
          <w:marTop w:val="0"/>
          <w:marBottom w:val="0"/>
          <w:divBdr>
            <w:top w:val="none" w:sz="0" w:space="0" w:color="auto"/>
            <w:left w:val="none" w:sz="0" w:space="0" w:color="auto"/>
            <w:bottom w:val="none" w:sz="0" w:space="0" w:color="auto"/>
            <w:right w:val="none" w:sz="0" w:space="0" w:color="auto"/>
          </w:divBdr>
        </w:div>
        <w:div w:id="536360544">
          <w:marLeft w:val="0"/>
          <w:marRight w:val="0"/>
          <w:marTop w:val="0"/>
          <w:marBottom w:val="0"/>
          <w:divBdr>
            <w:top w:val="none" w:sz="0" w:space="0" w:color="auto"/>
            <w:left w:val="none" w:sz="0" w:space="0" w:color="auto"/>
            <w:bottom w:val="none" w:sz="0" w:space="0" w:color="auto"/>
            <w:right w:val="none" w:sz="0" w:space="0" w:color="auto"/>
          </w:divBdr>
        </w:div>
      </w:divsChild>
    </w:div>
    <w:div w:id="631133933">
      <w:bodyDiv w:val="1"/>
      <w:marLeft w:val="0"/>
      <w:marRight w:val="0"/>
      <w:marTop w:val="0"/>
      <w:marBottom w:val="0"/>
      <w:divBdr>
        <w:top w:val="none" w:sz="0" w:space="0" w:color="auto"/>
        <w:left w:val="none" w:sz="0" w:space="0" w:color="auto"/>
        <w:bottom w:val="none" w:sz="0" w:space="0" w:color="auto"/>
        <w:right w:val="none" w:sz="0" w:space="0" w:color="auto"/>
      </w:divBdr>
      <w:divsChild>
        <w:div w:id="1439446024">
          <w:marLeft w:val="0"/>
          <w:marRight w:val="0"/>
          <w:marTop w:val="0"/>
          <w:marBottom w:val="0"/>
          <w:divBdr>
            <w:top w:val="none" w:sz="0" w:space="0" w:color="auto"/>
            <w:left w:val="none" w:sz="0" w:space="0" w:color="auto"/>
            <w:bottom w:val="none" w:sz="0" w:space="0" w:color="auto"/>
            <w:right w:val="none" w:sz="0" w:space="0" w:color="auto"/>
          </w:divBdr>
        </w:div>
      </w:divsChild>
    </w:div>
    <w:div w:id="656227490">
      <w:bodyDiv w:val="1"/>
      <w:marLeft w:val="0"/>
      <w:marRight w:val="0"/>
      <w:marTop w:val="0"/>
      <w:marBottom w:val="0"/>
      <w:divBdr>
        <w:top w:val="none" w:sz="0" w:space="0" w:color="auto"/>
        <w:left w:val="none" w:sz="0" w:space="0" w:color="auto"/>
        <w:bottom w:val="none" w:sz="0" w:space="0" w:color="auto"/>
        <w:right w:val="none" w:sz="0" w:space="0" w:color="auto"/>
      </w:divBdr>
    </w:div>
    <w:div w:id="658730508">
      <w:bodyDiv w:val="1"/>
      <w:marLeft w:val="0"/>
      <w:marRight w:val="0"/>
      <w:marTop w:val="0"/>
      <w:marBottom w:val="0"/>
      <w:divBdr>
        <w:top w:val="none" w:sz="0" w:space="0" w:color="auto"/>
        <w:left w:val="none" w:sz="0" w:space="0" w:color="auto"/>
        <w:bottom w:val="none" w:sz="0" w:space="0" w:color="auto"/>
        <w:right w:val="none" w:sz="0" w:space="0" w:color="auto"/>
      </w:divBdr>
      <w:divsChild>
        <w:div w:id="2139180402">
          <w:marLeft w:val="0"/>
          <w:marRight w:val="0"/>
          <w:marTop w:val="0"/>
          <w:marBottom w:val="0"/>
          <w:divBdr>
            <w:top w:val="none" w:sz="0" w:space="0" w:color="auto"/>
            <w:left w:val="none" w:sz="0" w:space="0" w:color="auto"/>
            <w:bottom w:val="none" w:sz="0" w:space="0" w:color="auto"/>
            <w:right w:val="none" w:sz="0" w:space="0" w:color="auto"/>
          </w:divBdr>
        </w:div>
      </w:divsChild>
    </w:div>
    <w:div w:id="676077772">
      <w:bodyDiv w:val="1"/>
      <w:marLeft w:val="0"/>
      <w:marRight w:val="0"/>
      <w:marTop w:val="0"/>
      <w:marBottom w:val="0"/>
      <w:divBdr>
        <w:top w:val="none" w:sz="0" w:space="0" w:color="auto"/>
        <w:left w:val="none" w:sz="0" w:space="0" w:color="auto"/>
        <w:bottom w:val="none" w:sz="0" w:space="0" w:color="auto"/>
        <w:right w:val="none" w:sz="0" w:space="0" w:color="auto"/>
      </w:divBdr>
      <w:divsChild>
        <w:div w:id="1549149927">
          <w:marLeft w:val="0"/>
          <w:marRight w:val="0"/>
          <w:marTop w:val="0"/>
          <w:marBottom w:val="0"/>
          <w:divBdr>
            <w:top w:val="none" w:sz="0" w:space="0" w:color="auto"/>
            <w:left w:val="none" w:sz="0" w:space="0" w:color="auto"/>
            <w:bottom w:val="none" w:sz="0" w:space="0" w:color="auto"/>
            <w:right w:val="none" w:sz="0" w:space="0" w:color="auto"/>
          </w:divBdr>
        </w:div>
        <w:div w:id="260794777">
          <w:marLeft w:val="0"/>
          <w:marRight w:val="0"/>
          <w:marTop w:val="0"/>
          <w:marBottom w:val="0"/>
          <w:divBdr>
            <w:top w:val="none" w:sz="0" w:space="0" w:color="auto"/>
            <w:left w:val="none" w:sz="0" w:space="0" w:color="auto"/>
            <w:bottom w:val="none" w:sz="0" w:space="0" w:color="auto"/>
            <w:right w:val="none" w:sz="0" w:space="0" w:color="auto"/>
          </w:divBdr>
        </w:div>
      </w:divsChild>
    </w:div>
    <w:div w:id="688993809">
      <w:bodyDiv w:val="1"/>
      <w:marLeft w:val="0"/>
      <w:marRight w:val="0"/>
      <w:marTop w:val="0"/>
      <w:marBottom w:val="0"/>
      <w:divBdr>
        <w:top w:val="none" w:sz="0" w:space="0" w:color="auto"/>
        <w:left w:val="none" w:sz="0" w:space="0" w:color="auto"/>
        <w:bottom w:val="none" w:sz="0" w:space="0" w:color="auto"/>
        <w:right w:val="none" w:sz="0" w:space="0" w:color="auto"/>
      </w:divBdr>
    </w:div>
    <w:div w:id="726955222">
      <w:bodyDiv w:val="1"/>
      <w:marLeft w:val="0"/>
      <w:marRight w:val="0"/>
      <w:marTop w:val="0"/>
      <w:marBottom w:val="0"/>
      <w:divBdr>
        <w:top w:val="none" w:sz="0" w:space="0" w:color="auto"/>
        <w:left w:val="none" w:sz="0" w:space="0" w:color="auto"/>
        <w:bottom w:val="none" w:sz="0" w:space="0" w:color="auto"/>
        <w:right w:val="none" w:sz="0" w:space="0" w:color="auto"/>
      </w:divBdr>
      <w:divsChild>
        <w:div w:id="352269720">
          <w:marLeft w:val="0"/>
          <w:marRight w:val="0"/>
          <w:marTop w:val="0"/>
          <w:marBottom w:val="0"/>
          <w:divBdr>
            <w:top w:val="none" w:sz="0" w:space="0" w:color="auto"/>
            <w:left w:val="none" w:sz="0" w:space="0" w:color="auto"/>
            <w:bottom w:val="none" w:sz="0" w:space="0" w:color="auto"/>
            <w:right w:val="none" w:sz="0" w:space="0" w:color="auto"/>
          </w:divBdr>
        </w:div>
      </w:divsChild>
    </w:div>
    <w:div w:id="824205818">
      <w:bodyDiv w:val="1"/>
      <w:marLeft w:val="0"/>
      <w:marRight w:val="0"/>
      <w:marTop w:val="0"/>
      <w:marBottom w:val="0"/>
      <w:divBdr>
        <w:top w:val="none" w:sz="0" w:space="0" w:color="auto"/>
        <w:left w:val="none" w:sz="0" w:space="0" w:color="auto"/>
        <w:bottom w:val="none" w:sz="0" w:space="0" w:color="auto"/>
        <w:right w:val="none" w:sz="0" w:space="0" w:color="auto"/>
      </w:divBdr>
      <w:divsChild>
        <w:div w:id="378357689">
          <w:marLeft w:val="0"/>
          <w:marRight w:val="0"/>
          <w:marTop w:val="0"/>
          <w:marBottom w:val="0"/>
          <w:divBdr>
            <w:top w:val="none" w:sz="0" w:space="0" w:color="auto"/>
            <w:left w:val="none" w:sz="0" w:space="0" w:color="auto"/>
            <w:bottom w:val="none" w:sz="0" w:space="0" w:color="auto"/>
            <w:right w:val="none" w:sz="0" w:space="0" w:color="auto"/>
          </w:divBdr>
        </w:div>
      </w:divsChild>
    </w:div>
    <w:div w:id="849677949">
      <w:bodyDiv w:val="1"/>
      <w:marLeft w:val="0"/>
      <w:marRight w:val="0"/>
      <w:marTop w:val="0"/>
      <w:marBottom w:val="0"/>
      <w:divBdr>
        <w:top w:val="none" w:sz="0" w:space="0" w:color="auto"/>
        <w:left w:val="none" w:sz="0" w:space="0" w:color="auto"/>
        <w:bottom w:val="none" w:sz="0" w:space="0" w:color="auto"/>
        <w:right w:val="none" w:sz="0" w:space="0" w:color="auto"/>
      </w:divBdr>
    </w:div>
    <w:div w:id="900603081">
      <w:bodyDiv w:val="1"/>
      <w:marLeft w:val="0"/>
      <w:marRight w:val="0"/>
      <w:marTop w:val="0"/>
      <w:marBottom w:val="0"/>
      <w:divBdr>
        <w:top w:val="none" w:sz="0" w:space="0" w:color="auto"/>
        <w:left w:val="none" w:sz="0" w:space="0" w:color="auto"/>
        <w:bottom w:val="none" w:sz="0" w:space="0" w:color="auto"/>
        <w:right w:val="none" w:sz="0" w:space="0" w:color="auto"/>
      </w:divBdr>
      <w:divsChild>
        <w:div w:id="962733637">
          <w:marLeft w:val="0"/>
          <w:marRight w:val="0"/>
          <w:marTop w:val="0"/>
          <w:marBottom w:val="0"/>
          <w:divBdr>
            <w:top w:val="none" w:sz="0" w:space="0" w:color="auto"/>
            <w:left w:val="none" w:sz="0" w:space="0" w:color="auto"/>
            <w:bottom w:val="none" w:sz="0" w:space="0" w:color="auto"/>
            <w:right w:val="none" w:sz="0" w:space="0" w:color="auto"/>
          </w:divBdr>
        </w:div>
        <w:div w:id="627468363">
          <w:marLeft w:val="0"/>
          <w:marRight w:val="0"/>
          <w:marTop w:val="0"/>
          <w:marBottom w:val="0"/>
          <w:divBdr>
            <w:top w:val="none" w:sz="0" w:space="0" w:color="auto"/>
            <w:left w:val="none" w:sz="0" w:space="0" w:color="auto"/>
            <w:bottom w:val="none" w:sz="0" w:space="0" w:color="auto"/>
            <w:right w:val="none" w:sz="0" w:space="0" w:color="auto"/>
          </w:divBdr>
        </w:div>
      </w:divsChild>
    </w:div>
    <w:div w:id="912743821">
      <w:bodyDiv w:val="1"/>
      <w:marLeft w:val="0"/>
      <w:marRight w:val="0"/>
      <w:marTop w:val="0"/>
      <w:marBottom w:val="0"/>
      <w:divBdr>
        <w:top w:val="none" w:sz="0" w:space="0" w:color="auto"/>
        <w:left w:val="none" w:sz="0" w:space="0" w:color="auto"/>
        <w:bottom w:val="none" w:sz="0" w:space="0" w:color="auto"/>
        <w:right w:val="none" w:sz="0" w:space="0" w:color="auto"/>
      </w:divBdr>
      <w:divsChild>
        <w:div w:id="1952397307">
          <w:marLeft w:val="0"/>
          <w:marRight w:val="0"/>
          <w:marTop w:val="0"/>
          <w:marBottom w:val="0"/>
          <w:divBdr>
            <w:top w:val="none" w:sz="0" w:space="0" w:color="auto"/>
            <w:left w:val="none" w:sz="0" w:space="0" w:color="auto"/>
            <w:bottom w:val="none" w:sz="0" w:space="0" w:color="auto"/>
            <w:right w:val="none" w:sz="0" w:space="0" w:color="auto"/>
          </w:divBdr>
        </w:div>
        <w:div w:id="1117605622">
          <w:marLeft w:val="0"/>
          <w:marRight w:val="0"/>
          <w:marTop w:val="0"/>
          <w:marBottom w:val="0"/>
          <w:divBdr>
            <w:top w:val="none" w:sz="0" w:space="0" w:color="auto"/>
            <w:left w:val="none" w:sz="0" w:space="0" w:color="auto"/>
            <w:bottom w:val="none" w:sz="0" w:space="0" w:color="auto"/>
            <w:right w:val="none" w:sz="0" w:space="0" w:color="auto"/>
          </w:divBdr>
        </w:div>
        <w:div w:id="1689063573">
          <w:marLeft w:val="0"/>
          <w:marRight w:val="0"/>
          <w:marTop w:val="0"/>
          <w:marBottom w:val="0"/>
          <w:divBdr>
            <w:top w:val="none" w:sz="0" w:space="0" w:color="auto"/>
            <w:left w:val="none" w:sz="0" w:space="0" w:color="auto"/>
            <w:bottom w:val="none" w:sz="0" w:space="0" w:color="auto"/>
            <w:right w:val="none" w:sz="0" w:space="0" w:color="auto"/>
          </w:divBdr>
        </w:div>
      </w:divsChild>
    </w:div>
    <w:div w:id="917666159">
      <w:bodyDiv w:val="1"/>
      <w:marLeft w:val="0"/>
      <w:marRight w:val="0"/>
      <w:marTop w:val="0"/>
      <w:marBottom w:val="0"/>
      <w:divBdr>
        <w:top w:val="none" w:sz="0" w:space="0" w:color="auto"/>
        <w:left w:val="none" w:sz="0" w:space="0" w:color="auto"/>
        <w:bottom w:val="none" w:sz="0" w:space="0" w:color="auto"/>
        <w:right w:val="none" w:sz="0" w:space="0" w:color="auto"/>
      </w:divBdr>
    </w:div>
    <w:div w:id="975527294">
      <w:bodyDiv w:val="1"/>
      <w:marLeft w:val="0"/>
      <w:marRight w:val="0"/>
      <w:marTop w:val="0"/>
      <w:marBottom w:val="0"/>
      <w:divBdr>
        <w:top w:val="none" w:sz="0" w:space="0" w:color="auto"/>
        <w:left w:val="none" w:sz="0" w:space="0" w:color="auto"/>
        <w:bottom w:val="none" w:sz="0" w:space="0" w:color="auto"/>
        <w:right w:val="none" w:sz="0" w:space="0" w:color="auto"/>
      </w:divBdr>
      <w:divsChild>
        <w:div w:id="74667563">
          <w:marLeft w:val="0"/>
          <w:marRight w:val="0"/>
          <w:marTop w:val="0"/>
          <w:marBottom w:val="0"/>
          <w:divBdr>
            <w:top w:val="none" w:sz="0" w:space="0" w:color="auto"/>
            <w:left w:val="none" w:sz="0" w:space="0" w:color="auto"/>
            <w:bottom w:val="none" w:sz="0" w:space="0" w:color="auto"/>
            <w:right w:val="none" w:sz="0" w:space="0" w:color="auto"/>
          </w:divBdr>
        </w:div>
        <w:div w:id="1647003623">
          <w:marLeft w:val="0"/>
          <w:marRight w:val="0"/>
          <w:marTop w:val="0"/>
          <w:marBottom w:val="0"/>
          <w:divBdr>
            <w:top w:val="none" w:sz="0" w:space="0" w:color="auto"/>
            <w:left w:val="none" w:sz="0" w:space="0" w:color="auto"/>
            <w:bottom w:val="none" w:sz="0" w:space="0" w:color="auto"/>
            <w:right w:val="none" w:sz="0" w:space="0" w:color="auto"/>
          </w:divBdr>
        </w:div>
        <w:div w:id="231280639">
          <w:marLeft w:val="0"/>
          <w:marRight w:val="0"/>
          <w:marTop w:val="0"/>
          <w:marBottom w:val="0"/>
          <w:divBdr>
            <w:top w:val="none" w:sz="0" w:space="0" w:color="auto"/>
            <w:left w:val="none" w:sz="0" w:space="0" w:color="auto"/>
            <w:bottom w:val="none" w:sz="0" w:space="0" w:color="auto"/>
            <w:right w:val="none" w:sz="0" w:space="0" w:color="auto"/>
          </w:divBdr>
        </w:div>
        <w:div w:id="917667219">
          <w:marLeft w:val="0"/>
          <w:marRight w:val="0"/>
          <w:marTop w:val="0"/>
          <w:marBottom w:val="0"/>
          <w:divBdr>
            <w:top w:val="none" w:sz="0" w:space="0" w:color="auto"/>
            <w:left w:val="none" w:sz="0" w:space="0" w:color="auto"/>
            <w:bottom w:val="none" w:sz="0" w:space="0" w:color="auto"/>
            <w:right w:val="none" w:sz="0" w:space="0" w:color="auto"/>
          </w:divBdr>
        </w:div>
        <w:div w:id="98108678">
          <w:marLeft w:val="0"/>
          <w:marRight w:val="0"/>
          <w:marTop w:val="0"/>
          <w:marBottom w:val="0"/>
          <w:divBdr>
            <w:top w:val="none" w:sz="0" w:space="0" w:color="auto"/>
            <w:left w:val="none" w:sz="0" w:space="0" w:color="auto"/>
            <w:bottom w:val="none" w:sz="0" w:space="0" w:color="auto"/>
            <w:right w:val="none" w:sz="0" w:space="0" w:color="auto"/>
          </w:divBdr>
          <w:divsChild>
            <w:div w:id="549071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2879">
      <w:bodyDiv w:val="1"/>
      <w:marLeft w:val="0"/>
      <w:marRight w:val="0"/>
      <w:marTop w:val="0"/>
      <w:marBottom w:val="0"/>
      <w:divBdr>
        <w:top w:val="none" w:sz="0" w:space="0" w:color="auto"/>
        <w:left w:val="none" w:sz="0" w:space="0" w:color="auto"/>
        <w:bottom w:val="none" w:sz="0" w:space="0" w:color="auto"/>
        <w:right w:val="none" w:sz="0" w:space="0" w:color="auto"/>
      </w:divBdr>
      <w:divsChild>
        <w:div w:id="403643422">
          <w:marLeft w:val="0"/>
          <w:marRight w:val="0"/>
          <w:marTop w:val="0"/>
          <w:marBottom w:val="0"/>
          <w:divBdr>
            <w:top w:val="none" w:sz="0" w:space="0" w:color="auto"/>
            <w:left w:val="none" w:sz="0" w:space="0" w:color="auto"/>
            <w:bottom w:val="none" w:sz="0" w:space="0" w:color="auto"/>
            <w:right w:val="none" w:sz="0" w:space="0" w:color="auto"/>
          </w:divBdr>
        </w:div>
      </w:divsChild>
    </w:div>
    <w:div w:id="1042093692">
      <w:bodyDiv w:val="1"/>
      <w:marLeft w:val="0"/>
      <w:marRight w:val="0"/>
      <w:marTop w:val="0"/>
      <w:marBottom w:val="0"/>
      <w:divBdr>
        <w:top w:val="none" w:sz="0" w:space="0" w:color="auto"/>
        <w:left w:val="none" w:sz="0" w:space="0" w:color="auto"/>
        <w:bottom w:val="none" w:sz="0" w:space="0" w:color="auto"/>
        <w:right w:val="none" w:sz="0" w:space="0" w:color="auto"/>
      </w:divBdr>
    </w:div>
    <w:div w:id="1142573935">
      <w:bodyDiv w:val="1"/>
      <w:marLeft w:val="0"/>
      <w:marRight w:val="0"/>
      <w:marTop w:val="0"/>
      <w:marBottom w:val="0"/>
      <w:divBdr>
        <w:top w:val="none" w:sz="0" w:space="0" w:color="auto"/>
        <w:left w:val="none" w:sz="0" w:space="0" w:color="auto"/>
        <w:bottom w:val="none" w:sz="0" w:space="0" w:color="auto"/>
        <w:right w:val="none" w:sz="0" w:space="0" w:color="auto"/>
      </w:divBdr>
      <w:divsChild>
        <w:div w:id="402030424">
          <w:marLeft w:val="0"/>
          <w:marRight w:val="0"/>
          <w:marTop w:val="0"/>
          <w:marBottom w:val="0"/>
          <w:divBdr>
            <w:top w:val="none" w:sz="0" w:space="0" w:color="auto"/>
            <w:left w:val="none" w:sz="0" w:space="0" w:color="auto"/>
            <w:bottom w:val="none" w:sz="0" w:space="0" w:color="auto"/>
            <w:right w:val="none" w:sz="0" w:space="0" w:color="auto"/>
          </w:divBdr>
        </w:div>
        <w:div w:id="1914850507">
          <w:marLeft w:val="0"/>
          <w:marRight w:val="0"/>
          <w:marTop w:val="0"/>
          <w:marBottom w:val="0"/>
          <w:divBdr>
            <w:top w:val="none" w:sz="0" w:space="0" w:color="auto"/>
            <w:left w:val="none" w:sz="0" w:space="0" w:color="auto"/>
            <w:bottom w:val="none" w:sz="0" w:space="0" w:color="auto"/>
            <w:right w:val="none" w:sz="0" w:space="0" w:color="auto"/>
          </w:divBdr>
        </w:div>
        <w:div w:id="428041482">
          <w:marLeft w:val="0"/>
          <w:marRight w:val="0"/>
          <w:marTop w:val="0"/>
          <w:marBottom w:val="0"/>
          <w:divBdr>
            <w:top w:val="none" w:sz="0" w:space="0" w:color="auto"/>
            <w:left w:val="none" w:sz="0" w:space="0" w:color="auto"/>
            <w:bottom w:val="none" w:sz="0" w:space="0" w:color="auto"/>
            <w:right w:val="none" w:sz="0" w:space="0" w:color="auto"/>
          </w:divBdr>
        </w:div>
        <w:div w:id="1386180060">
          <w:marLeft w:val="0"/>
          <w:marRight w:val="0"/>
          <w:marTop w:val="0"/>
          <w:marBottom w:val="0"/>
          <w:divBdr>
            <w:top w:val="none" w:sz="0" w:space="0" w:color="auto"/>
            <w:left w:val="none" w:sz="0" w:space="0" w:color="auto"/>
            <w:bottom w:val="none" w:sz="0" w:space="0" w:color="auto"/>
            <w:right w:val="none" w:sz="0" w:space="0" w:color="auto"/>
          </w:divBdr>
        </w:div>
        <w:div w:id="968438672">
          <w:marLeft w:val="0"/>
          <w:marRight w:val="0"/>
          <w:marTop w:val="0"/>
          <w:marBottom w:val="0"/>
          <w:divBdr>
            <w:top w:val="none" w:sz="0" w:space="0" w:color="auto"/>
            <w:left w:val="none" w:sz="0" w:space="0" w:color="auto"/>
            <w:bottom w:val="none" w:sz="0" w:space="0" w:color="auto"/>
            <w:right w:val="none" w:sz="0" w:space="0" w:color="auto"/>
          </w:divBdr>
        </w:div>
        <w:div w:id="562180323">
          <w:marLeft w:val="0"/>
          <w:marRight w:val="0"/>
          <w:marTop w:val="0"/>
          <w:marBottom w:val="0"/>
          <w:divBdr>
            <w:top w:val="none" w:sz="0" w:space="0" w:color="auto"/>
            <w:left w:val="none" w:sz="0" w:space="0" w:color="auto"/>
            <w:bottom w:val="none" w:sz="0" w:space="0" w:color="auto"/>
            <w:right w:val="none" w:sz="0" w:space="0" w:color="auto"/>
          </w:divBdr>
        </w:div>
        <w:div w:id="96024776">
          <w:marLeft w:val="0"/>
          <w:marRight w:val="0"/>
          <w:marTop w:val="0"/>
          <w:marBottom w:val="0"/>
          <w:divBdr>
            <w:top w:val="none" w:sz="0" w:space="0" w:color="auto"/>
            <w:left w:val="none" w:sz="0" w:space="0" w:color="auto"/>
            <w:bottom w:val="none" w:sz="0" w:space="0" w:color="auto"/>
            <w:right w:val="none" w:sz="0" w:space="0" w:color="auto"/>
          </w:divBdr>
        </w:div>
        <w:div w:id="1990593215">
          <w:marLeft w:val="0"/>
          <w:marRight w:val="0"/>
          <w:marTop w:val="0"/>
          <w:marBottom w:val="0"/>
          <w:divBdr>
            <w:top w:val="none" w:sz="0" w:space="0" w:color="auto"/>
            <w:left w:val="none" w:sz="0" w:space="0" w:color="auto"/>
            <w:bottom w:val="none" w:sz="0" w:space="0" w:color="auto"/>
            <w:right w:val="none" w:sz="0" w:space="0" w:color="auto"/>
          </w:divBdr>
          <w:divsChild>
            <w:div w:id="1761756357">
              <w:marLeft w:val="0"/>
              <w:marRight w:val="0"/>
              <w:marTop w:val="0"/>
              <w:marBottom w:val="0"/>
              <w:divBdr>
                <w:top w:val="none" w:sz="0" w:space="0" w:color="auto"/>
                <w:left w:val="none" w:sz="0" w:space="0" w:color="auto"/>
                <w:bottom w:val="none" w:sz="0" w:space="0" w:color="auto"/>
                <w:right w:val="none" w:sz="0" w:space="0" w:color="auto"/>
              </w:divBdr>
            </w:div>
            <w:div w:id="1182472102">
              <w:marLeft w:val="0"/>
              <w:marRight w:val="0"/>
              <w:marTop w:val="0"/>
              <w:marBottom w:val="0"/>
              <w:divBdr>
                <w:top w:val="none" w:sz="0" w:space="0" w:color="auto"/>
                <w:left w:val="none" w:sz="0" w:space="0" w:color="auto"/>
                <w:bottom w:val="none" w:sz="0" w:space="0" w:color="auto"/>
                <w:right w:val="none" w:sz="0" w:space="0" w:color="auto"/>
              </w:divBdr>
            </w:div>
            <w:div w:id="1563953291">
              <w:marLeft w:val="0"/>
              <w:marRight w:val="0"/>
              <w:marTop w:val="0"/>
              <w:marBottom w:val="0"/>
              <w:divBdr>
                <w:top w:val="none" w:sz="0" w:space="0" w:color="auto"/>
                <w:left w:val="none" w:sz="0" w:space="0" w:color="auto"/>
                <w:bottom w:val="none" w:sz="0" w:space="0" w:color="auto"/>
                <w:right w:val="none" w:sz="0" w:space="0" w:color="auto"/>
              </w:divBdr>
            </w:div>
            <w:div w:id="1165046620">
              <w:marLeft w:val="0"/>
              <w:marRight w:val="0"/>
              <w:marTop w:val="0"/>
              <w:marBottom w:val="0"/>
              <w:divBdr>
                <w:top w:val="none" w:sz="0" w:space="0" w:color="auto"/>
                <w:left w:val="none" w:sz="0" w:space="0" w:color="auto"/>
                <w:bottom w:val="none" w:sz="0" w:space="0" w:color="auto"/>
                <w:right w:val="none" w:sz="0" w:space="0" w:color="auto"/>
              </w:divBdr>
            </w:div>
            <w:div w:id="1749766786">
              <w:marLeft w:val="0"/>
              <w:marRight w:val="0"/>
              <w:marTop w:val="0"/>
              <w:marBottom w:val="0"/>
              <w:divBdr>
                <w:top w:val="none" w:sz="0" w:space="0" w:color="auto"/>
                <w:left w:val="none" w:sz="0" w:space="0" w:color="auto"/>
                <w:bottom w:val="none" w:sz="0" w:space="0" w:color="auto"/>
                <w:right w:val="none" w:sz="0" w:space="0" w:color="auto"/>
              </w:divBdr>
              <w:divsChild>
                <w:div w:id="1568029611">
                  <w:marLeft w:val="0"/>
                  <w:marRight w:val="0"/>
                  <w:marTop w:val="0"/>
                  <w:marBottom w:val="0"/>
                  <w:divBdr>
                    <w:top w:val="none" w:sz="0" w:space="0" w:color="auto"/>
                    <w:left w:val="none" w:sz="0" w:space="0" w:color="auto"/>
                    <w:bottom w:val="none" w:sz="0" w:space="0" w:color="auto"/>
                    <w:right w:val="none" w:sz="0" w:space="0" w:color="auto"/>
                  </w:divBdr>
                </w:div>
                <w:div w:id="578633437">
                  <w:marLeft w:val="0"/>
                  <w:marRight w:val="0"/>
                  <w:marTop w:val="0"/>
                  <w:marBottom w:val="0"/>
                  <w:divBdr>
                    <w:top w:val="none" w:sz="0" w:space="0" w:color="auto"/>
                    <w:left w:val="none" w:sz="0" w:space="0" w:color="auto"/>
                    <w:bottom w:val="none" w:sz="0" w:space="0" w:color="auto"/>
                    <w:right w:val="none" w:sz="0" w:space="0" w:color="auto"/>
                  </w:divBdr>
                </w:div>
                <w:div w:id="819737514">
                  <w:marLeft w:val="0"/>
                  <w:marRight w:val="0"/>
                  <w:marTop w:val="0"/>
                  <w:marBottom w:val="0"/>
                  <w:divBdr>
                    <w:top w:val="none" w:sz="0" w:space="0" w:color="auto"/>
                    <w:left w:val="none" w:sz="0" w:space="0" w:color="auto"/>
                    <w:bottom w:val="none" w:sz="0" w:space="0" w:color="auto"/>
                    <w:right w:val="none" w:sz="0" w:space="0" w:color="auto"/>
                  </w:divBdr>
                </w:div>
                <w:div w:id="682633579">
                  <w:marLeft w:val="0"/>
                  <w:marRight w:val="0"/>
                  <w:marTop w:val="0"/>
                  <w:marBottom w:val="0"/>
                  <w:divBdr>
                    <w:top w:val="none" w:sz="0" w:space="0" w:color="auto"/>
                    <w:left w:val="none" w:sz="0" w:space="0" w:color="auto"/>
                    <w:bottom w:val="none" w:sz="0" w:space="0" w:color="auto"/>
                    <w:right w:val="none" w:sz="0" w:space="0" w:color="auto"/>
                  </w:divBdr>
                </w:div>
                <w:div w:id="1912501216">
                  <w:marLeft w:val="0"/>
                  <w:marRight w:val="0"/>
                  <w:marTop w:val="0"/>
                  <w:marBottom w:val="0"/>
                  <w:divBdr>
                    <w:top w:val="none" w:sz="0" w:space="0" w:color="auto"/>
                    <w:left w:val="none" w:sz="0" w:space="0" w:color="auto"/>
                    <w:bottom w:val="none" w:sz="0" w:space="0" w:color="auto"/>
                    <w:right w:val="none" w:sz="0" w:space="0" w:color="auto"/>
                  </w:divBdr>
                </w:div>
                <w:div w:id="47187279">
                  <w:marLeft w:val="0"/>
                  <w:marRight w:val="0"/>
                  <w:marTop w:val="0"/>
                  <w:marBottom w:val="0"/>
                  <w:divBdr>
                    <w:top w:val="none" w:sz="0" w:space="0" w:color="auto"/>
                    <w:left w:val="none" w:sz="0" w:space="0" w:color="auto"/>
                    <w:bottom w:val="none" w:sz="0" w:space="0" w:color="auto"/>
                    <w:right w:val="none" w:sz="0" w:space="0" w:color="auto"/>
                  </w:divBdr>
                </w:div>
                <w:div w:id="609161893">
                  <w:marLeft w:val="0"/>
                  <w:marRight w:val="0"/>
                  <w:marTop w:val="0"/>
                  <w:marBottom w:val="0"/>
                  <w:divBdr>
                    <w:top w:val="none" w:sz="0" w:space="0" w:color="auto"/>
                    <w:left w:val="none" w:sz="0" w:space="0" w:color="auto"/>
                    <w:bottom w:val="none" w:sz="0" w:space="0" w:color="auto"/>
                    <w:right w:val="none" w:sz="0" w:space="0" w:color="auto"/>
                  </w:divBdr>
                </w:div>
                <w:div w:id="1226259643">
                  <w:marLeft w:val="0"/>
                  <w:marRight w:val="0"/>
                  <w:marTop w:val="0"/>
                  <w:marBottom w:val="0"/>
                  <w:divBdr>
                    <w:top w:val="none" w:sz="0" w:space="0" w:color="auto"/>
                    <w:left w:val="none" w:sz="0" w:space="0" w:color="auto"/>
                    <w:bottom w:val="none" w:sz="0" w:space="0" w:color="auto"/>
                    <w:right w:val="none" w:sz="0" w:space="0" w:color="auto"/>
                  </w:divBdr>
                </w:div>
                <w:div w:id="1700931114">
                  <w:marLeft w:val="0"/>
                  <w:marRight w:val="0"/>
                  <w:marTop w:val="0"/>
                  <w:marBottom w:val="0"/>
                  <w:divBdr>
                    <w:top w:val="none" w:sz="0" w:space="0" w:color="auto"/>
                    <w:left w:val="none" w:sz="0" w:space="0" w:color="auto"/>
                    <w:bottom w:val="none" w:sz="0" w:space="0" w:color="auto"/>
                    <w:right w:val="none" w:sz="0" w:space="0" w:color="auto"/>
                  </w:divBdr>
                </w:div>
                <w:div w:id="627973161">
                  <w:marLeft w:val="0"/>
                  <w:marRight w:val="0"/>
                  <w:marTop w:val="0"/>
                  <w:marBottom w:val="0"/>
                  <w:divBdr>
                    <w:top w:val="none" w:sz="0" w:space="0" w:color="auto"/>
                    <w:left w:val="none" w:sz="0" w:space="0" w:color="auto"/>
                    <w:bottom w:val="none" w:sz="0" w:space="0" w:color="auto"/>
                    <w:right w:val="none" w:sz="0" w:space="0" w:color="auto"/>
                  </w:divBdr>
                </w:div>
                <w:div w:id="1745027217">
                  <w:marLeft w:val="0"/>
                  <w:marRight w:val="0"/>
                  <w:marTop w:val="0"/>
                  <w:marBottom w:val="0"/>
                  <w:divBdr>
                    <w:top w:val="none" w:sz="0" w:space="0" w:color="auto"/>
                    <w:left w:val="none" w:sz="0" w:space="0" w:color="auto"/>
                    <w:bottom w:val="none" w:sz="0" w:space="0" w:color="auto"/>
                    <w:right w:val="none" w:sz="0" w:space="0" w:color="auto"/>
                  </w:divBdr>
                </w:div>
                <w:div w:id="105620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437819">
      <w:bodyDiv w:val="1"/>
      <w:marLeft w:val="0"/>
      <w:marRight w:val="0"/>
      <w:marTop w:val="0"/>
      <w:marBottom w:val="0"/>
      <w:divBdr>
        <w:top w:val="none" w:sz="0" w:space="0" w:color="auto"/>
        <w:left w:val="none" w:sz="0" w:space="0" w:color="auto"/>
        <w:bottom w:val="none" w:sz="0" w:space="0" w:color="auto"/>
        <w:right w:val="none" w:sz="0" w:space="0" w:color="auto"/>
      </w:divBdr>
      <w:divsChild>
        <w:div w:id="358047689">
          <w:marLeft w:val="0"/>
          <w:marRight w:val="0"/>
          <w:marTop w:val="0"/>
          <w:marBottom w:val="0"/>
          <w:divBdr>
            <w:top w:val="none" w:sz="0" w:space="0" w:color="auto"/>
            <w:left w:val="none" w:sz="0" w:space="0" w:color="auto"/>
            <w:bottom w:val="none" w:sz="0" w:space="0" w:color="auto"/>
            <w:right w:val="none" w:sz="0" w:space="0" w:color="auto"/>
          </w:divBdr>
        </w:div>
      </w:divsChild>
    </w:div>
    <w:div w:id="1189682302">
      <w:bodyDiv w:val="1"/>
      <w:marLeft w:val="0"/>
      <w:marRight w:val="0"/>
      <w:marTop w:val="0"/>
      <w:marBottom w:val="0"/>
      <w:divBdr>
        <w:top w:val="none" w:sz="0" w:space="0" w:color="auto"/>
        <w:left w:val="none" w:sz="0" w:space="0" w:color="auto"/>
        <w:bottom w:val="none" w:sz="0" w:space="0" w:color="auto"/>
        <w:right w:val="none" w:sz="0" w:space="0" w:color="auto"/>
      </w:divBdr>
    </w:div>
    <w:div w:id="1200972350">
      <w:bodyDiv w:val="1"/>
      <w:marLeft w:val="0"/>
      <w:marRight w:val="0"/>
      <w:marTop w:val="0"/>
      <w:marBottom w:val="0"/>
      <w:divBdr>
        <w:top w:val="none" w:sz="0" w:space="0" w:color="auto"/>
        <w:left w:val="none" w:sz="0" w:space="0" w:color="auto"/>
        <w:bottom w:val="none" w:sz="0" w:space="0" w:color="auto"/>
        <w:right w:val="none" w:sz="0" w:space="0" w:color="auto"/>
      </w:divBdr>
      <w:divsChild>
        <w:div w:id="1802963759">
          <w:marLeft w:val="0"/>
          <w:marRight w:val="0"/>
          <w:marTop w:val="0"/>
          <w:marBottom w:val="0"/>
          <w:divBdr>
            <w:top w:val="none" w:sz="0" w:space="0" w:color="auto"/>
            <w:left w:val="none" w:sz="0" w:space="0" w:color="auto"/>
            <w:bottom w:val="none" w:sz="0" w:space="0" w:color="auto"/>
            <w:right w:val="none" w:sz="0" w:space="0" w:color="auto"/>
          </w:divBdr>
        </w:div>
        <w:div w:id="79763990">
          <w:marLeft w:val="0"/>
          <w:marRight w:val="0"/>
          <w:marTop w:val="0"/>
          <w:marBottom w:val="0"/>
          <w:divBdr>
            <w:top w:val="none" w:sz="0" w:space="0" w:color="auto"/>
            <w:left w:val="none" w:sz="0" w:space="0" w:color="auto"/>
            <w:bottom w:val="none" w:sz="0" w:space="0" w:color="auto"/>
            <w:right w:val="none" w:sz="0" w:space="0" w:color="auto"/>
          </w:divBdr>
        </w:div>
      </w:divsChild>
    </w:div>
    <w:div w:id="1235891236">
      <w:bodyDiv w:val="1"/>
      <w:marLeft w:val="0"/>
      <w:marRight w:val="0"/>
      <w:marTop w:val="0"/>
      <w:marBottom w:val="0"/>
      <w:divBdr>
        <w:top w:val="none" w:sz="0" w:space="0" w:color="auto"/>
        <w:left w:val="none" w:sz="0" w:space="0" w:color="auto"/>
        <w:bottom w:val="none" w:sz="0" w:space="0" w:color="auto"/>
        <w:right w:val="none" w:sz="0" w:space="0" w:color="auto"/>
      </w:divBdr>
    </w:div>
    <w:div w:id="1237977251">
      <w:bodyDiv w:val="1"/>
      <w:marLeft w:val="0"/>
      <w:marRight w:val="0"/>
      <w:marTop w:val="0"/>
      <w:marBottom w:val="0"/>
      <w:divBdr>
        <w:top w:val="none" w:sz="0" w:space="0" w:color="auto"/>
        <w:left w:val="none" w:sz="0" w:space="0" w:color="auto"/>
        <w:bottom w:val="none" w:sz="0" w:space="0" w:color="auto"/>
        <w:right w:val="none" w:sz="0" w:space="0" w:color="auto"/>
      </w:divBdr>
      <w:divsChild>
        <w:div w:id="1053625143">
          <w:marLeft w:val="0"/>
          <w:marRight w:val="0"/>
          <w:marTop w:val="0"/>
          <w:marBottom w:val="0"/>
          <w:divBdr>
            <w:top w:val="none" w:sz="0" w:space="0" w:color="auto"/>
            <w:left w:val="none" w:sz="0" w:space="0" w:color="auto"/>
            <w:bottom w:val="none" w:sz="0" w:space="0" w:color="auto"/>
            <w:right w:val="none" w:sz="0" w:space="0" w:color="auto"/>
          </w:divBdr>
        </w:div>
        <w:div w:id="1330056815">
          <w:marLeft w:val="0"/>
          <w:marRight w:val="0"/>
          <w:marTop w:val="0"/>
          <w:marBottom w:val="0"/>
          <w:divBdr>
            <w:top w:val="none" w:sz="0" w:space="0" w:color="auto"/>
            <w:left w:val="none" w:sz="0" w:space="0" w:color="auto"/>
            <w:bottom w:val="none" w:sz="0" w:space="0" w:color="auto"/>
            <w:right w:val="none" w:sz="0" w:space="0" w:color="auto"/>
          </w:divBdr>
        </w:div>
        <w:div w:id="1097673182">
          <w:marLeft w:val="0"/>
          <w:marRight w:val="0"/>
          <w:marTop w:val="0"/>
          <w:marBottom w:val="0"/>
          <w:divBdr>
            <w:top w:val="none" w:sz="0" w:space="0" w:color="auto"/>
            <w:left w:val="none" w:sz="0" w:space="0" w:color="auto"/>
            <w:bottom w:val="none" w:sz="0" w:space="0" w:color="auto"/>
            <w:right w:val="none" w:sz="0" w:space="0" w:color="auto"/>
          </w:divBdr>
        </w:div>
        <w:div w:id="1340309097">
          <w:marLeft w:val="0"/>
          <w:marRight w:val="0"/>
          <w:marTop w:val="0"/>
          <w:marBottom w:val="0"/>
          <w:divBdr>
            <w:top w:val="none" w:sz="0" w:space="0" w:color="auto"/>
            <w:left w:val="none" w:sz="0" w:space="0" w:color="auto"/>
            <w:bottom w:val="none" w:sz="0" w:space="0" w:color="auto"/>
            <w:right w:val="none" w:sz="0" w:space="0" w:color="auto"/>
          </w:divBdr>
        </w:div>
        <w:div w:id="578250424">
          <w:marLeft w:val="0"/>
          <w:marRight w:val="0"/>
          <w:marTop w:val="0"/>
          <w:marBottom w:val="0"/>
          <w:divBdr>
            <w:top w:val="none" w:sz="0" w:space="0" w:color="auto"/>
            <w:left w:val="none" w:sz="0" w:space="0" w:color="auto"/>
            <w:bottom w:val="none" w:sz="0" w:space="0" w:color="auto"/>
            <w:right w:val="none" w:sz="0" w:space="0" w:color="auto"/>
          </w:divBdr>
        </w:div>
        <w:div w:id="1304702772">
          <w:marLeft w:val="0"/>
          <w:marRight w:val="0"/>
          <w:marTop w:val="0"/>
          <w:marBottom w:val="0"/>
          <w:divBdr>
            <w:top w:val="none" w:sz="0" w:space="0" w:color="auto"/>
            <w:left w:val="none" w:sz="0" w:space="0" w:color="auto"/>
            <w:bottom w:val="none" w:sz="0" w:space="0" w:color="auto"/>
            <w:right w:val="none" w:sz="0" w:space="0" w:color="auto"/>
          </w:divBdr>
        </w:div>
        <w:div w:id="2101172946">
          <w:marLeft w:val="0"/>
          <w:marRight w:val="0"/>
          <w:marTop w:val="0"/>
          <w:marBottom w:val="0"/>
          <w:divBdr>
            <w:top w:val="none" w:sz="0" w:space="0" w:color="auto"/>
            <w:left w:val="none" w:sz="0" w:space="0" w:color="auto"/>
            <w:bottom w:val="none" w:sz="0" w:space="0" w:color="auto"/>
            <w:right w:val="none" w:sz="0" w:space="0" w:color="auto"/>
          </w:divBdr>
        </w:div>
      </w:divsChild>
    </w:div>
    <w:div w:id="1251694319">
      <w:bodyDiv w:val="1"/>
      <w:marLeft w:val="0"/>
      <w:marRight w:val="0"/>
      <w:marTop w:val="0"/>
      <w:marBottom w:val="0"/>
      <w:divBdr>
        <w:top w:val="none" w:sz="0" w:space="0" w:color="auto"/>
        <w:left w:val="none" w:sz="0" w:space="0" w:color="auto"/>
        <w:bottom w:val="none" w:sz="0" w:space="0" w:color="auto"/>
        <w:right w:val="none" w:sz="0" w:space="0" w:color="auto"/>
      </w:divBdr>
      <w:divsChild>
        <w:div w:id="2137990627">
          <w:marLeft w:val="0"/>
          <w:marRight w:val="0"/>
          <w:marTop w:val="0"/>
          <w:marBottom w:val="0"/>
          <w:divBdr>
            <w:top w:val="none" w:sz="0" w:space="0" w:color="auto"/>
            <w:left w:val="none" w:sz="0" w:space="0" w:color="auto"/>
            <w:bottom w:val="none" w:sz="0" w:space="0" w:color="auto"/>
            <w:right w:val="none" w:sz="0" w:space="0" w:color="auto"/>
          </w:divBdr>
        </w:div>
        <w:div w:id="212351522">
          <w:marLeft w:val="0"/>
          <w:marRight w:val="0"/>
          <w:marTop w:val="0"/>
          <w:marBottom w:val="0"/>
          <w:divBdr>
            <w:top w:val="none" w:sz="0" w:space="0" w:color="auto"/>
            <w:left w:val="none" w:sz="0" w:space="0" w:color="auto"/>
            <w:bottom w:val="none" w:sz="0" w:space="0" w:color="auto"/>
            <w:right w:val="none" w:sz="0" w:space="0" w:color="auto"/>
          </w:divBdr>
        </w:div>
        <w:div w:id="1102650816">
          <w:marLeft w:val="0"/>
          <w:marRight w:val="0"/>
          <w:marTop w:val="0"/>
          <w:marBottom w:val="0"/>
          <w:divBdr>
            <w:top w:val="none" w:sz="0" w:space="0" w:color="auto"/>
            <w:left w:val="none" w:sz="0" w:space="0" w:color="auto"/>
            <w:bottom w:val="none" w:sz="0" w:space="0" w:color="auto"/>
            <w:right w:val="none" w:sz="0" w:space="0" w:color="auto"/>
          </w:divBdr>
        </w:div>
        <w:div w:id="1291518511">
          <w:marLeft w:val="0"/>
          <w:marRight w:val="0"/>
          <w:marTop w:val="0"/>
          <w:marBottom w:val="0"/>
          <w:divBdr>
            <w:top w:val="none" w:sz="0" w:space="0" w:color="auto"/>
            <w:left w:val="none" w:sz="0" w:space="0" w:color="auto"/>
            <w:bottom w:val="none" w:sz="0" w:space="0" w:color="auto"/>
            <w:right w:val="none" w:sz="0" w:space="0" w:color="auto"/>
          </w:divBdr>
        </w:div>
      </w:divsChild>
    </w:div>
    <w:div w:id="1395664763">
      <w:bodyDiv w:val="1"/>
      <w:marLeft w:val="0"/>
      <w:marRight w:val="0"/>
      <w:marTop w:val="0"/>
      <w:marBottom w:val="0"/>
      <w:divBdr>
        <w:top w:val="none" w:sz="0" w:space="0" w:color="auto"/>
        <w:left w:val="none" w:sz="0" w:space="0" w:color="auto"/>
        <w:bottom w:val="none" w:sz="0" w:space="0" w:color="auto"/>
        <w:right w:val="none" w:sz="0" w:space="0" w:color="auto"/>
      </w:divBdr>
      <w:divsChild>
        <w:div w:id="1174690151">
          <w:marLeft w:val="0"/>
          <w:marRight w:val="0"/>
          <w:marTop w:val="0"/>
          <w:marBottom w:val="0"/>
          <w:divBdr>
            <w:top w:val="none" w:sz="0" w:space="0" w:color="auto"/>
            <w:left w:val="none" w:sz="0" w:space="0" w:color="auto"/>
            <w:bottom w:val="none" w:sz="0" w:space="0" w:color="auto"/>
            <w:right w:val="none" w:sz="0" w:space="0" w:color="auto"/>
          </w:divBdr>
        </w:div>
        <w:div w:id="1800100725">
          <w:marLeft w:val="0"/>
          <w:marRight w:val="0"/>
          <w:marTop w:val="0"/>
          <w:marBottom w:val="0"/>
          <w:divBdr>
            <w:top w:val="none" w:sz="0" w:space="0" w:color="auto"/>
            <w:left w:val="none" w:sz="0" w:space="0" w:color="auto"/>
            <w:bottom w:val="none" w:sz="0" w:space="0" w:color="auto"/>
            <w:right w:val="none" w:sz="0" w:space="0" w:color="auto"/>
          </w:divBdr>
        </w:div>
        <w:div w:id="863055667">
          <w:marLeft w:val="0"/>
          <w:marRight w:val="0"/>
          <w:marTop w:val="0"/>
          <w:marBottom w:val="0"/>
          <w:divBdr>
            <w:top w:val="none" w:sz="0" w:space="0" w:color="auto"/>
            <w:left w:val="none" w:sz="0" w:space="0" w:color="auto"/>
            <w:bottom w:val="none" w:sz="0" w:space="0" w:color="auto"/>
            <w:right w:val="none" w:sz="0" w:space="0" w:color="auto"/>
          </w:divBdr>
        </w:div>
        <w:div w:id="1197353514">
          <w:marLeft w:val="0"/>
          <w:marRight w:val="0"/>
          <w:marTop w:val="0"/>
          <w:marBottom w:val="0"/>
          <w:divBdr>
            <w:top w:val="none" w:sz="0" w:space="0" w:color="auto"/>
            <w:left w:val="none" w:sz="0" w:space="0" w:color="auto"/>
            <w:bottom w:val="none" w:sz="0" w:space="0" w:color="auto"/>
            <w:right w:val="none" w:sz="0" w:space="0" w:color="auto"/>
          </w:divBdr>
        </w:div>
        <w:div w:id="773674809">
          <w:marLeft w:val="0"/>
          <w:marRight w:val="0"/>
          <w:marTop w:val="0"/>
          <w:marBottom w:val="0"/>
          <w:divBdr>
            <w:top w:val="none" w:sz="0" w:space="0" w:color="auto"/>
            <w:left w:val="none" w:sz="0" w:space="0" w:color="auto"/>
            <w:bottom w:val="none" w:sz="0" w:space="0" w:color="auto"/>
            <w:right w:val="none" w:sz="0" w:space="0" w:color="auto"/>
          </w:divBdr>
        </w:div>
      </w:divsChild>
    </w:div>
    <w:div w:id="1477140119">
      <w:bodyDiv w:val="1"/>
      <w:marLeft w:val="0"/>
      <w:marRight w:val="0"/>
      <w:marTop w:val="0"/>
      <w:marBottom w:val="0"/>
      <w:divBdr>
        <w:top w:val="none" w:sz="0" w:space="0" w:color="auto"/>
        <w:left w:val="none" w:sz="0" w:space="0" w:color="auto"/>
        <w:bottom w:val="none" w:sz="0" w:space="0" w:color="auto"/>
        <w:right w:val="none" w:sz="0" w:space="0" w:color="auto"/>
      </w:divBdr>
    </w:div>
    <w:div w:id="1495335819">
      <w:bodyDiv w:val="1"/>
      <w:marLeft w:val="0"/>
      <w:marRight w:val="0"/>
      <w:marTop w:val="0"/>
      <w:marBottom w:val="0"/>
      <w:divBdr>
        <w:top w:val="none" w:sz="0" w:space="0" w:color="auto"/>
        <w:left w:val="none" w:sz="0" w:space="0" w:color="auto"/>
        <w:bottom w:val="none" w:sz="0" w:space="0" w:color="auto"/>
        <w:right w:val="none" w:sz="0" w:space="0" w:color="auto"/>
      </w:divBdr>
      <w:divsChild>
        <w:div w:id="1715810896">
          <w:marLeft w:val="0"/>
          <w:marRight w:val="0"/>
          <w:marTop w:val="0"/>
          <w:marBottom w:val="0"/>
          <w:divBdr>
            <w:top w:val="none" w:sz="0" w:space="0" w:color="auto"/>
            <w:left w:val="none" w:sz="0" w:space="0" w:color="auto"/>
            <w:bottom w:val="none" w:sz="0" w:space="0" w:color="auto"/>
            <w:right w:val="none" w:sz="0" w:space="0" w:color="auto"/>
          </w:divBdr>
        </w:div>
        <w:div w:id="1326587131">
          <w:marLeft w:val="0"/>
          <w:marRight w:val="0"/>
          <w:marTop w:val="0"/>
          <w:marBottom w:val="0"/>
          <w:divBdr>
            <w:top w:val="none" w:sz="0" w:space="0" w:color="auto"/>
            <w:left w:val="none" w:sz="0" w:space="0" w:color="auto"/>
            <w:bottom w:val="none" w:sz="0" w:space="0" w:color="auto"/>
            <w:right w:val="none" w:sz="0" w:space="0" w:color="auto"/>
          </w:divBdr>
        </w:div>
        <w:div w:id="1413969046">
          <w:marLeft w:val="0"/>
          <w:marRight w:val="0"/>
          <w:marTop w:val="0"/>
          <w:marBottom w:val="0"/>
          <w:divBdr>
            <w:top w:val="none" w:sz="0" w:space="0" w:color="auto"/>
            <w:left w:val="none" w:sz="0" w:space="0" w:color="auto"/>
            <w:bottom w:val="none" w:sz="0" w:space="0" w:color="auto"/>
            <w:right w:val="none" w:sz="0" w:space="0" w:color="auto"/>
          </w:divBdr>
        </w:div>
        <w:div w:id="1088187950">
          <w:marLeft w:val="0"/>
          <w:marRight w:val="0"/>
          <w:marTop w:val="0"/>
          <w:marBottom w:val="0"/>
          <w:divBdr>
            <w:top w:val="none" w:sz="0" w:space="0" w:color="auto"/>
            <w:left w:val="none" w:sz="0" w:space="0" w:color="auto"/>
            <w:bottom w:val="none" w:sz="0" w:space="0" w:color="auto"/>
            <w:right w:val="none" w:sz="0" w:space="0" w:color="auto"/>
          </w:divBdr>
        </w:div>
        <w:div w:id="133640923">
          <w:marLeft w:val="0"/>
          <w:marRight w:val="0"/>
          <w:marTop w:val="0"/>
          <w:marBottom w:val="0"/>
          <w:divBdr>
            <w:top w:val="none" w:sz="0" w:space="0" w:color="auto"/>
            <w:left w:val="none" w:sz="0" w:space="0" w:color="auto"/>
            <w:bottom w:val="none" w:sz="0" w:space="0" w:color="auto"/>
            <w:right w:val="none" w:sz="0" w:space="0" w:color="auto"/>
          </w:divBdr>
        </w:div>
        <w:div w:id="180779172">
          <w:marLeft w:val="0"/>
          <w:marRight w:val="0"/>
          <w:marTop w:val="0"/>
          <w:marBottom w:val="0"/>
          <w:divBdr>
            <w:top w:val="none" w:sz="0" w:space="0" w:color="auto"/>
            <w:left w:val="none" w:sz="0" w:space="0" w:color="auto"/>
            <w:bottom w:val="none" w:sz="0" w:space="0" w:color="auto"/>
            <w:right w:val="none" w:sz="0" w:space="0" w:color="auto"/>
          </w:divBdr>
        </w:div>
        <w:div w:id="1216510032">
          <w:marLeft w:val="0"/>
          <w:marRight w:val="0"/>
          <w:marTop w:val="0"/>
          <w:marBottom w:val="0"/>
          <w:divBdr>
            <w:top w:val="none" w:sz="0" w:space="0" w:color="auto"/>
            <w:left w:val="none" w:sz="0" w:space="0" w:color="auto"/>
            <w:bottom w:val="none" w:sz="0" w:space="0" w:color="auto"/>
            <w:right w:val="none" w:sz="0" w:space="0" w:color="auto"/>
          </w:divBdr>
        </w:div>
        <w:div w:id="1401173609">
          <w:marLeft w:val="0"/>
          <w:marRight w:val="0"/>
          <w:marTop w:val="0"/>
          <w:marBottom w:val="0"/>
          <w:divBdr>
            <w:top w:val="none" w:sz="0" w:space="0" w:color="auto"/>
            <w:left w:val="none" w:sz="0" w:space="0" w:color="auto"/>
            <w:bottom w:val="none" w:sz="0" w:space="0" w:color="auto"/>
            <w:right w:val="none" w:sz="0" w:space="0" w:color="auto"/>
          </w:divBdr>
        </w:div>
        <w:div w:id="1833839480">
          <w:marLeft w:val="0"/>
          <w:marRight w:val="0"/>
          <w:marTop w:val="0"/>
          <w:marBottom w:val="0"/>
          <w:divBdr>
            <w:top w:val="none" w:sz="0" w:space="0" w:color="auto"/>
            <w:left w:val="none" w:sz="0" w:space="0" w:color="auto"/>
            <w:bottom w:val="none" w:sz="0" w:space="0" w:color="auto"/>
            <w:right w:val="none" w:sz="0" w:space="0" w:color="auto"/>
          </w:divBdr>
        </w:div>
        <w:div w:id="610631645">
          <w:marLeft w:val="0"/>
          <w:marRight w:val="0"/>
          <w:marTop w:val="0"/>
          <w:marBottom w:val="0"/>
          <w:divBdr>
            <w:top w:val="none" w:sz="0" w:space="0" w:color="auto"/>
            <w:left w:val="none" w:sz="0" w:space="0" w:color="auto"/>
            <w:bottom w:val="none" w:sz="0" w:space="0" w:color="auto"/>
            <w:right w:val="none" w:sz="0" w:space="0" w:color="auto"/>
          </w:divBdr>
        </w:div>
        <w:div w:id="2053069774">
          <w:marLeft w:val="0"/>
          <w:marRight w:val="0"/>
          <w:marTop w:val="0"/>
          <w:marBottom w:val="0"/>
          <w:divBdr>
            <w:top w:val="none" w:sz="0" w:space="0" w:color="auto"/>
            <w:left w:val="none" w:sz="0" w:space="0" w:color="auto"/>
            <w:bottom w:val="none" w:sz="0" w:space="0" w:color="auto"/>
            <w:right w:val="none" w:sz="0" w:space="0" w:color="auto"/>
          </w:divBdr>
        </w:div>
        <w:div w:id="261501236">
          <w:marLeft w:val="0"/>
          <w:marRight w:val="0"/>
          <w:marTop w:val="0"/>
          <w:marBottom w:val="0"/>
          <w:divBdr>
            <w:top w:val="none" w:sz="0" w:space="0" w:color="auto"/>
            <w:left w:val="none" w:sz="0" w:space="0" w:color="auto"/>
            <w:bottom w:val="none" w:sz="0" w:space="0" w:color="auto"/>
            <w:right w:val="none" w:sz="0" w:space="0" w:color="auto"/>
          </w:divBdr>
        </w:div>
        <w:div w:id="662587676">
          <w:marLeft w:val="0"/>
          <w:marRight w:val="0"/>
          <w:marTop w:val="0"/>
          <w:marBottom w:val="0"/>
          <w:divBdr>
            <w:top w:val="none" w:sz="0" w:space="0" w:color="auto"/>
            <w:left w:val="none" w:sz="0" w:space="0" w:color="auto"/>
            <w:bottom w:val="none" w:sz="0" w:space="0" w:color="auto"/>
            <w:right w:val="none" w:sz="0" w:space="0" w:color="auto"/>
          </w:divBdr>
        </w:div>
        <w:div w:id="1223446227">
          <w:marLeft w:val="0"/>
          <w:marRight w:val="0"/>
          <w:marTop w:val="0"/>
          <w:marBottom w:val="0"/>
          <w:divBdr>
            <w:top w:val="none" w:sz="0" w:space="0" w:color="auto"/>
            <w:left w:val="none" w:sz="0" w:space="0" w:color="auto"/>
            <w:bottom w:val="none" w:sz="0" w:space="0" w:color="auto"/>
            <w:right w:val="none" w:sz="0" w:space="0" w:color="auto"/>
          </w:divBdr>
        </w:div>
        <w:div w:id="29426244">
          <w:marLeft w:val="0"/>
          <w:marRight w:val="0"/>
          <w:marTop w:val="0"/>
          <w:marBottom w:val="0"/>
          <w:divBdr>
            <w:top w:val="none" w:sz="0" w:space="0" w:color="auto"/>
            <w:left w:val="none" w:sz="0" w:space="0" w:color="auto"/>
            <w:bottom w:val="none" w:sz="0" w:space="0" w:color="auto"/>
            <w:right w:val="none" w:sz="0" w:space="0" w:color="auto"/>
          </w:divBdr>
        </w:div>
        <w:div w:id="1624774653">
          <w:marLeft w:val="0"/>
          <w:marRight w:val="0"/>
          <w:marTop w:val="0"/>
          <w:marBottom w:val="0"/>
          <w:divBdr>
            <w:top w:val="none" w:sz="0" w:space="0" w:color="auto"/>
            <w:left w:val="none" w:sz="0" w:space="0" w:color="auto"/>
            <w:bottom w:val="none" w:sz="0" w:space="0" w:color="auto"/>
            <w:right w:val="none" w:sz="0" w:space="0" w:color="auto"/>
          </w:divBdr>
        </w:div>
      </w:divsChild>
    </w:div>
    <w:div w:id="1535539629">
      <w:bodyDiv w:val="1"/>
      <w:marLeft w:val="0"/>
      <w:marRight w:val="0"/>
      <w:marTop w:val="0"/>
      <w:marBottom w:val="0"/>
      <w:divBdr>
        <w:top w:val="none" w:sz="0" w:space="0" w:color="auto"/>
        <w:left w:val="none" w:sz="0" w:space="0" w:color="auto"/>
        <w:bottom w:val="none" w:sz="0" w:space="0" w:color="auto"/>
        <w:right w:val="none" w:sz="0" w:space="0" w:color="auto"/>
      </w:divBdr>
      <w:divsChild>
        <w:div w:id="1629244474">
          <w:marLeft w:val="0"/>
          <w:marRight w:val="0"/>
          <w:marTop w:val="0"/>
          <w:marBottom w:val="0"/>
          <w:divBdr>
            <w:top w:val="none" w:sz="0" w:space="0" w:color="auto"/>
            <w:left w:val="none" w:sz="0" w:space="0" w:color="auto"/>
            <w:bottom w:val="none" w:sz="0" w:space="0" w:color="auto"/>
            <w:right w:val="none" w:sz="0" w:space="0" w:color="auto"/>
          </w:divBdr>
        </w:div>
      </w:divsChild>
    </w:div>
    <w:div w:id="1636058271">
      <w:bodyDiv w:val="1"/>
      <w:marLeft w:val="0"/>
      <w:marRight w:val="0"/>
      <w:marTop w:val="0"/>
      <w:marBottom w:val="0"/>
      <w:divBdr>
        <w:top w:val="none" w:sz="0" w:space="0" w:color="auto"/>
        <w:left w:val="none" w:sz="0" w:space="0" w:color="auto"/>
        <w:bottom w:val="none" w:sz="0" w:space="0" w:color="auto"/>
        <w:right w:val="none" w:sz="0" w:space="0" w:color="auto"/>
      </w:divBdr>
      <w:divsChild>
        <w:div w:id="736053898">
          <w:marLeft w:val="0"/>
          <w:marRight w:val="0"/>
          <w:marTop w:val="0"/>
          <w:marBottom w:val="0"/>
          <w:divBdr>
            <w:top w:val="none" w:sz="0" w:space="0" w:color="auto"/>
            <w:left w:val="none" w:sz="0" w:space="0" w:color="auto"/>
            <w:bottom w:val="none" w:sz="0" w:space="0" w:color="auto"/>
            <w:right w:val="none" w:sz="0" w:space="0" w:color="auto"/>
          </w:divBdr>
        </w:div>
        <w:div w:id="892884716">
          <w:marLeft w:val="0"/>
          <w:marRight w:val="0"/>
          <w:marTop w:val="0"/>
          <w:marBottom w:val="0"/>
          <w:divBdr>
            <w:top w:val="none" w:sz="0" w:space="0" w:color="auto"/>
            <w:left w:val="none" w:sz="0" w:space="0" w:color="auto"/>
            <w:bottom w:val="none" w:sz="0" w:space="0" w:color="auto"/>
            <w:right w:val="none" w:sz="0" w:space="0" w:color="auto"/>
          </w:divBdr>
        </w:div>
        <w:div w:id="1091195642">
          <w:marLeft w:val="0"/>
          <w:marRight w:val="0"/>
          <w:marTop w:val="0"/>
          <w:marBottom w:val="0"/>
          <w:divBdr>
            <w:top w:val="none" w:sz="0" w:space="0" w:color="auto"/>
            <w:left w:val="none" w:sz="0" w:space="0" w:color="auto"/>
            <w:bottom w:val="none" w:sz="0" w:space="0" w:color="auto"/>
            <w:right w:val="none" w:sz="0" w:space="0" w:color="auto"/>
          </w:divBdr>
        </w:div>
      </w:divsChild>
    </w:div>
    <w:div w:id="1651246163">
      <w:bodyDiv w:val="1"/>
      <w:marLeft w:val="0"/>
      <w:marRight w:val="0"/>
      <w:marTop w:val="0"/>
      <w:marBottom w:val="0"/>
      <w:divBdr>
        <w:top w:val="none" w:sz="0" w:space="0" w:color="auto"/>
        <w:left w:val="none" w:sz="0" w:space="0" w:color="auto"/>
        <w:bottom w:val="none" w:sz="0" w:space="0" w:color="auto"/>
        <w:right w:val="none" w:sz="0" w:space="0" w:color="auto"/>
      </w:divBdr>
    </w:div>
    <w:div w:id="1710494809">
      <w:bodyDiv w:val="1"/>
      <w:marLeft w:val="0"/>
      <w:marRight w:val="0"/>
      <w:marTop w:val="0"/>
      <w:marBottom w:val="0"/>
      <w:divBdr>
        <w:top w:val="none" w:sz="0" w:space="0" w:color="auto"/>
        <w:left w:val="none" w:sz="0" w:space="0" w:color="auto"/>
        <w:bottom w:val="none" w:sz="0" w:space="0" w:color="auto"/>
        <w:right w:val="none" w:sz="0" w:space="0" w:color="auto"/>
      </w:divBdr>
    </w:div>
    <w:div w:id="1759905920">
      <w:bodyDiv w:val="1"/>
      <w:marLeft w:val="0"/>
      <w:marRight w:val="0"/>
      <w:marTop w:val="0"/>
      <w:marBottom w:val="0"/>
      <w:divBdr>
        <w:top w:val="none" w:sz="0" w:space="0" w:color="auto"/>
        <w:left w:val="none" w:sz="0" w:space="0" w:color="auto"/>
        <w:bottom w:val="none" w:sz="0" w:space="0" w:color="auto"/>
        <w:right w:val="none" w:sz="0" w:space="0" w:color="auto"/>
      </w:divBdr>
    </w:div>
    <w:div w:id="1830051992">
      <w:bodyDiv w:val="1"/>
      <w:marLeft w:val="0"/>
      <w:marRight w:val="0"/>
      <w:marTop w:val="0"/>
      <w:marBottom w:val="0"/>
      <w:divBdr>
        <w:top w:val="none" w:sz="0" w:space="0" w:color="auto"/>
        <w:left w:val="none" w:sz="0" w:space="0" w:color="auto"/>
        <w:bottom w:val="none" w:sz="0" w:space="0" w:color="auto"/>
        <w:right w:val="none" w:sz="0" w:space="0" w:color="auto"/>
      </w:divBdr>
      <w:divsChild>
        <w:div w:id="1850752661">
          <w:marLeft w:val="0"/>
          <w:marRight w:val="0"/>
          <w:marTop w:val="0"/>
          <w:marBottom w:val="0"/>
          <w:divBdr>
            <w:top w:val="none" w:sz="0" w:space="0" w:color="auto"/>
            <w:left w:val="none" w:sz="0" w:space="0" w:color="auto"/>
            <w:bottom w:val="none" w:sz="0" w:space="0" w:color="auto"/>
            <w:right w:val="none" w:sz="0" w:space="0" w:color="auto"/>
          </w:divBdr>
        </w:div>
        <w:div w:id="2014184476">
          <w:marLeft w:val="0"/>
          <w:marRight w:val="0"/>
          <w:marTop w:val="0"/>
          <w:marBottom w:val="0"/>
          <w:divBdr>
            <w:top w:val="none" w:sz="0" w:space="0" w:color="auto"/>
            <w:left w:val="none" w:sz="0" w:space="0" w:color="auto"/>
            <w:bottom w:val="none" w:sz="0" w:space="0" w:color="auto"/>
            <w:right w:val="none" w:sz="0" w:space="0" w:color="auto"/>
          </w:divBdr>
        </w:div>
        <w:div w:id="941108440">
          <w:marLeft w:val="0"/>
          <w:marRight w:val="0"/>
          <w:marTop w:val="0"/>
          <w:marBottom w:val="0"/>
          <w:divBdr>
            <w:top w:val="none" w:sz="0" w:space="0" w:color="auto"/>
            <w:left w:val="none" w:sz="0" w:space="0" w:color="auto"/>
            <w:bottom w:val="none" w:sz="0" w:space="0" w:color="auto"/>
            <w:right w:val="none" w:sz="0" w:space="0" w:color="auto"/>
          </w:divBdr>
        </w:div>
        <w:div w:id="1706611">
          <w:marLeft w:val="0"/>
          <w:marRight w:val="0"/>
          <w:marTop w:val="0"/>
          <w:marBottom w:val="0"/>
          <w:divBdr>
            <w:top w:val="none" w:sz="0" w:space="0" w:color="auto"/>
            <w:left w:val="none" w:sz="0" w:space="0" w:color="auto"/>
            <w:bottom w:val="none" w:sz="0" w:space="0" w:color="auto"/>
            <w:right w:val="none" w:sz="0" w:space="0" w:color="auto"/>
          </w:divBdr>
        </w:div>
      </w:divsChild>
    </w:div>
    <w:div w:id="1858231974">
      <w:bodyDiv w:val="1"/>
      <w:marLeft w:val="0"/>
      <w:marRight w:val="0"/>
      <w:marTop w:val="0"/>
      <w:marBottom w:val="0"/>
      <w:divBdr>
        <w:top w:val="none" w:sz="0" w:space="0" w:color="auto"/>
        <w:left w:val="none" w:sz="0" w:space="0" w:color="auto"/>
        <w:bottom w:val="none" w:sz="0" w:space="0" w:color="auto"/>
        <w:right w:val="none" w:sz="0" w:space="0" w:color="auto"/>
      </w:divBdr>
      <w:divsChild>
        <w:div w:id="1332224118">
          <w:marLeft w:val="0"/>
          <w:marRight w:val="0"/>
          <w:marTop w:val="0"/>
          <w:marBottom w:val="0"/>
          <w:divBdr>
            <w:top w:val="none" w:sz="0" w:space="0" w:color="auto"/>
            <w:left w:val="none" w:sz="0" w:space="0" w:color="auto"/>
            <w:bottom w:val="none" w:sz="0" w:space="0" w:color="auto"/>
            <w:right w:val="none" w:sz="0" w:space="0" w:color="auto"/>
          </w:divBdr>
          <w:divsChild>
            <w:div w:id="1246111892">
              <w:marLeft w:val="0"/>
              <w:marRight w:val="0"/>
              <w:marTop w:val="0"/>
              <w:marBottom w:val="0"/>
              <w:divBdr>
                <w:top w:val="none" w:sz="0" w:space="0" w:color="auto"/>
                <w:left w:val="none" w:sz="0" w:space="0" w:color="auto"/>
                <w:bottom w:val="none" w:sz="0" w:space="0" w:color="auto"/>
                <w:right w:val="none" w:sz="0" w:space="0" w:color="auto"/>
              </w:divBdr>
              <w:divsChild>
                <w:div w:id="1480537853">
                  <w:marLeft w:val="0"/>
                  <w:marRight w:val="0"/>
                  <w:marTop w:val="0"/>
                  <w:marBottom w:val="0"/>
                  <w:divBdr>
                    <w:top w:val="none" w:sz="0" w:space="0" w:color="auto"/>
                    <w:left w:val="none" w:sz="0" w:space="0" w:color="auto"/>
                    <w:bottom w:val="none" w:sz="0" w:space="0" w:color="auto"/>
                    <w:right w:val="none" w:sz="0" w:space="0" w:color="auto"/>
                  </w:divBdr>
                  <w:divsChild>
                    <w:div w:id="1788236037">
                      <w:marLeft w:val="0"/>
                      <w:marRight w:val="0"/>
                      <w:marTop w:val="0"/>
                      <w:marBottom w:val="0"/>
                      <w:divBdr>
                        <w:top w:val="none" w:sz="0" w:space="0" w:color="auto"/>
                        <w:left w:val="none" w:sz="0" w:space="0" w:color="auto"/>
                        <w:bottom w:val="none" w:sz="0" w:space="0" w:color="auto"/>
                        <w:right w:val="none" w:sz="0" w:space="0" w:color="auto"/>
                      </w:divBdr>
                      <w:divsChild>
                        <w:div w:id="625356551">
                          <w:marLeft w:val="0"/>
                          <w:marRight w:val="0"/>
                          <w:marTop w:val="450"/>
                          <w:marBottom w:val="450"/>
                          <w:divBdr>
                            <w:top w:val="none" w:sz="0" w:space="0" w:color="auto"/>
                            <w:left w:val="single" w:sz="6" w:space="11" w:color="BFC1C3"/>
                            <w:bottom w:val="none" w:sz="0" w:space="0" w:color="auto"/>
                            <w:right w:val="none" w:sz="0" w:space="0" w:color="auto"/>
                          </w:divBdr>
                          <w:divsChild>
                            <w:div w:id="17199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131154">
                  <w:marLeft w:val="0"/>
                  <w:marRight w:val="0"/>
                  <w:marTop w:val="0"/>
                  <w:marBottom w:val="675"/>
                  <w:divBdr>
                    <w:top w:val="none" w:sz="0" w:space="0" w:color="auto"/>
                    <w:left w:val="none" w:sz="0" w:space="0" w:color="auto"/>
                    <w:bottom w:val="none" w:sz="0" w:space="0" w:color="auto"/>
                    <w:right w:val="none" w:sz="0" w:space="0" w:color="auto"/>
                  </w:divBdr>
                  <w:divsChild>
                    <w:div w:id="324404053">
                      <w:marLeft w:val="0"/>
                      <w:marRight w:val="0"/>
                      <w:marTop w:val="0"/>
                      <w:marBottom w:val="0"/>
                      <w:divBdr>
                        <w:top w:val="single" w:sz="6" w:space="8" w:color="BFC1C3"/>
                        <w:left w:val="none" w:sz="0" w:space="0" w:color="auto"/>
                        <w:bottom w:val="none" w:sz="0" w:space="0" w:color="auto"/>
                        <w:right w:val="none" w:sz="0" w:space="0" w:color="auto"/>
                      </w:divBdr>
                    </w:div>
                  </w:divsChild>
                </w:div>
                <w:div w:id="519779200">
                  <w:marLeft w:val="0"/>
                  <w:marRight w:val="0"/>
                  <w:marTop w:val="0"/>
                  <w:marBottom w:val="0"/>
                  <w:divBdr>
                    <w:top w:val="none" w:sz="0" w:space="0" w:color="auto"/>
                    <w:left w:val="none" w:sz="0" w:space="0" w:color="auto"/>
                    <w:bottom w:val="none" w:sz="0" w:space="0" w:color="auto"/>
                    <w:right w:val="none" w:sz="0" w:space="0" w:color="auto"/>
                  </w:divBdr>
                  <w:divsChild>
                    <w:div w:id="165113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41827">
          <w:marLeft w:val="0"/>
          <w:marRight w:val="0"/>
          <w:marTop w:val="0"/>
          <w:marBottom w:val="0"/>
          <w:divBdr>
            <w:top w:val="none" w:sz="0" w:space="0" w:color="auto"/>
            <w:left w:val="none" w:sz="0" w:space="0" w:color="auto"/>
            <w:bottom w:val="none" w:sz="0" w:space="0" w:color="auto"/>
            <w:right w:val="none" w:sz="0" w:space="0" w:color="auto"/>
          </w:divBdr>
          <w:divsChild>
            <w:div w:id="650791985">
              <w:marLeft w:val="0"/>
              <w:marRight w:val="0"/>
              <w:marTop w:val="0"/>
              <w:marBottom w:val="0"/>
              <w:divBdr>
                <w:top w:val="none" w:sz="0" w:space="0" w:color="auto"/>
                <w:left w:val="none" w:sz="0" w:space="0" w:color="auto"/>
                <w:bottom w:val="none" w:sz="0" w:space="0" w:color="auto"/>
                <w:right w:val="none" w:sz="0" w:space="0" w:color="auto"/>
              </w:divBdr>
              <w:divsChild>
                <w:div w:id="1705982737">
                  <w:marLeft w:val="0"/>
                  <w:marRight w:val="0"/>
                  <w:marTop w:val="0"/>
                  <w:marBottom w:val="0"/>
                  <w:divBdr>
                    <w:top w:val="single" w:sz="12" w:space="0" w:color="005EA5"/>
                    <w:left w:val="none" w:sz="0" w:space="0" w:color="auto"/>
                    <w:bottom w:val="none" w:sz="0" w:space="0" w:color="auto"/>
                    <w:right w:val="none" w:sz="0" w:space="0" w:color="auto"/>
                  </w:divBdr>
                </w:div>
              </w:divsChild>
            </w:div>
          </w:divsChild>
        </w:div>
      </w:divsChild>
    </w:div>
    <w:div w:id="2110346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1E038B-E8BF-463D-BDDF-B5DF9C4563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TotalTime>
  <Pages>4</Pages>
  <Words>1678</Words>
  <Characters>9567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Northumbria University</Company>
  <LinksUpToDate>false</LinksUpToDate>
  <CharactersWithSpaces>11223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Windows User</cp:lastModifiedBy>
  <cp:revision>30</cp:revision>
  <cp:lastPrinted>2022-09-01T12:38:00Z</cp:lastPrinted>
  <dcterms:created xsi:type="dcterms:W3CDTF">2022-11-04T11:02:00Z</dcterms:created>
  <dcterms:modified xsi:type="dcterms:W3CDTF">2022-11-26T14:09:00Z</dcterms:modified>
</cp:coreProperties>
</file>